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DBF" w:rsidRDefault="001F6DBF" w:rsidP="0098602A">
      <w:pPr>
        <w:jc w:val="center"/>
        <w:rPr>
          <w:rStyle w:val="fontstyle01"/>
        </w:rPr>
      </w:pPr>
    </w:p>
    <w:p w:rsidR="001F6DBF" w:rsidRDefault="001F6DBF" w:rsidP="0098602A">
      <w:pPr>
        <w:jc w:val="center"/>
        <w:rPr>
          <w:rStyle w:val="fontstyle01"/>
        </w:rPr>
      </w:pPr>
    </w:p>
    <w:p w:rsidR="00D34991" w:rsidRDefault="00D34991" w:rsidP="0098602A">
      <w:pPr>
        <w:jc w:val="center"/>
        <w:rPr>
          <w:rStyle w:val="fontstyle01"/>
        </w:rPr>
      </w:pPr>
      <w:bookmarkStart w:id="0" w:name="_GoBack"/>
      <w:bookmarkEnd w:id="0"/>
      <w:proofErr w:type="spellStart"/>
      <w:r>
        <w:rPr>
          <w:rStyle w:val="fontstyle01"/>
        </w:rPr>
        <w:t>Prof</w:t>
      </w:r>
      <w:proofErr w:type="spellEnd"/>
      <w:r>
        <w:rPr>
          <w:rStyle w:val="fontstyle01"/>
        </w:rPr>
        <w:t xml:space="preserve"> </w:t>
      </w:r>
      <w:proofErr w:type="spellStart"/>
      <w:r>
        <w:rPr>
          <w:rStyle w:val="fontstyle01"/>
        </w:rPr>
        <w:t>Machdel</w:t>
      </w:r>
      <w:proofErr w:type="spellEnd"/>
      <w:r>
        <w:rPr>
          <w:rStyle w:val="fontstyle01"/>
        </w:rPr>
        <w:t xml:space="preserve"> </w:t>
      </w:r>
      <w:proofErr w:type="spellStart"/>
      <w:r>
        <w:rPr>
          <w:rStyle w:val="fontstyle01"/>
        </w:rPr>
        <w:t>Matthee</w:t>
      </w:r>
      <w:proofErr w:type="spellEnd"/>
      <w:r>
        <w:rPr>
          <w:rStyle w:val="fontstyle01"/>
        </w:rPr>
        <w:t xml:space="preserve"> – </w:t>
      </w:r>
      <w:proofErr w:type="spellStart"/>
      <w:r>
        <w:rPr>
          <w:rStyle w:val="fontstyle01"/>
        </w:rPr>
        <w:t>Invited</w:t>
      </w:r>
      <w:proofErr w:type="spellEnd"/>
      <w:r>
        <w:rPr>
          <w:rStyle w:val="fontstyle01"/>
        </w:rPr>
        <w:t xml:space="preserve"> </w:t>
      </w:r>
      <w:proofErr w:type="spellStart"/>
      <w:r>
        <w:rPr>
          <w:rStyle w:val="fontstyle01"/>
        </w:rPr>
        <w:t>lecture</w:t>
      </w:r>
      <w:proofErr w:type="spellEnd"/>
      <w:r>
        <w:rPr>
          <w:rFonts w:ascii="Calibri" w:hAnsi="Calibri" w:cs="Calibri"/>
          <w:color w:val="000000"/>
        </w:rPr>
        <w:br/>
      </w:r>
    </w:p>
    <w:p w:rsidR="00D34991" w:rsidRDefault="00D34991">
      <w:pPr>
        <w:rPr>
          <w:rStyle w:val="fontstyle01"/>
        </w:rPr>
      </w:pPr>
    </w:p>
    <w:p w:rsidR="00320BFD" w:rsidRDefault="00D34991" w:rsidP="0098602A">
      <w:pPr>
        <w:jc w:val="center"/>
        <w:rPr>
          <w:rStyle w:val="fontstyle01"/>
        </w:rPr>
      </w:pPr>
      <w:r>
        <w:rPr>
          <w:rStyle w:val="fontstyle01"/>
        </w:rPr>
        <w:t xml:space="preserve">In AI </w:t>
      </w:r>
      <w:proofErr w:type="spellStart"/>
      <w:r>
        <w:rPr>
          <w:rStyle w:val="fontstyle01"/>
        </w:rPr>
        <w:t>we</w:t>
      </w:r>
      <w:proofErr w:type="spellEnd"/>
      <w:r>
        <w:rPr>
          <w:rStyle w:val="fontstyle01"/>
        </w:rPr>
        <w:t xml:space="preserve"> </w:t>
      </w:r>
      <w:proofErr w:type="spellStart"/>
      <w:r>
        <w:rPr>
          <w:rStyle w:val="fontstyle01"/>
        </w:rPr>
        <w:t>blindly</w:t>
      </w:r>
      <w:proofErr w:type="spellEnd"/>
      <w:r>
        <w:rPr>
          <w:rStyle w:val="fontstyle01"/>
        </w:rPr>
        <w:t xml:space="preserve"> trust…</w:t>
      </w:r>
    </w:p>
    <w:p w:rsidR="00320BFD" w:rsidRDefault="00320BFD">
      <w:pPr>
        <w:rPr>
          <w:rFonts w:ascii="Calibri" w:hAnsi="Calibri" w:cs="Calibri"/>
          <w:color w:val="000000"/>
        </w:rPr>
      </w:pPr>
    </w:p>
    <w:p w:rsidR="00D34991" w:rsidRDefault="00D34991">
      <w:pPr>
        <w:rPr>
          <w:rStyle w:val="fontstyle01"/>
        </w:rPr>
      </w:pPr>
      <w:r>
        <w:rPr>
          <w:rFonts w:ascii="Calibri" w:hAnsi="Calibri" w:cs="Calibri"/>
          <w:color w:val="000000"/>
        </w:rPr>
        <w:br/>
      </w:r>
      <w:proofErr w:type="spellStart"/>
      <w:r>
        <w:rPr>
          <w:rStyle w:val="fontstyle01"/>
        </w:rPr>
        <w:t>This</w:t>
      </w:r>
      <w:proofErr w:type="spellEnd"/>
      <w:r>
        <w:rPr>
          <w:rStyle w:val="fontstyle01"/>
        </w:rPr>
        <w:t xml:space="preserve"> </w:t>
      </w:r>
      <w:proofErr w:type="spellStart"/>
      <w:r>
        <w:rPr>
          <w:rStyle w:val="fontstyle01"/>
        </w:rPr>
        <w:t>lecture</w:t>
      </w:r>
      <w:proofErr w:type="spellEnd"/>
      <w:r>
        <w:rPr>
          <w:rStyle w:val="fontstyle01"/>
        </w:rPr>
        <w:t xml:space="preserve"> </w:t>
      </w:r>
      <w:proofErr w:type="spellStart"/>
      <w:r>
        <w:rPr>
          <w:rStyle w:val="fontstyle01"/>
        </w:rPr>
        <w:t>examines</w:t>
      </w:r>
      <w:proofErr w:type="spellEnd"/>
      <w:r>
        <w:rPr>
          <w:rStyle w:val="fontstyle01"/>
        </w:rPr>
        <w:t xml:space="preserve"> </w:t>
      </w:r>
      <w:proofErr w:type="spellStart"/>
      <w:r>
        <w:rPr>
          <w:rStyle w:val="fontstyle01"/>
        </w:rPr>
        <w:t>the</w:t>
      </w:r>
      <w:proofErr w:type="spellEnd"/>
      <w:r>
        <w:rPr>
          <w:rStyle w:val="fontstyle01"/>
        </w:rPr>
        <w:t xml:space="preserve"> </w:t>
      </w:r>
      <w:proofErr w:type="spellStart"/>
      <w:r>
        <w:rPr>
          <w:rStyle w:val="fontstyle01"/>
        </w:rPr>
        <w:t>contentious</w:t>
      </w:r>
      <w:proofErr w:type="spellEnd"/>
      <w:r>
        <w:rPr>
          <w:rStyle w:val="fontstyle01"/>
        </w:rPr>
        <w:t xml:space="preserve"> </w:t>
      </w:r>
      <w:proofErr w:type="spellStart"/>
      <w:r>
        <w:rPr>
          <w:rStyle w:val="fontstyle01"/>
        </w:rPr>
        <w:t>issue</w:t>
      </w:r>
      <w:proofErr w:type="spellEnd"/>
      <w:r>
        <w:rPr>
          <w:rStyle w:val="fontstyle01"/>
        </w:rPr>
        <w:t xml:space="preserve"> </w:t>
      </w:r>
      <w:proofErr w:type="spellStart"/>
      <w:r>
        <w:rPr>
          <w:rStyle w:val="fontstyle01"/>
        </w:rPr>
        <w:t>of</w:t>
      </w:r>
      <w:proofErr w:type="spellEnd"/>
      <w:r>
        <w:rPr>
          <w:rStyle w:val="fontstyle01"/>
        </w:rPr>
        <w:t xml:space="preserve"> trust </w:t>
      </w:r>
      <w:proofErr w:type="spellStart"/>
      <w:r>
        <w:rPr>
          <w:rStyle w:val="fontstyle01"/>
        </w:rPr>
        <w:t>in</w:t>
      </w:r>
      <w:proofErr w:type="spellEnd"/>
      <w:r>
        <w:rPr>
          <w:rStyle w:val="fontstyle01"/>
        </w:rPr>
        <w:t xml:space="preserve"> </w:t>
      </w:r>
      <w:proofErr w:type="spellStart"/>
      <w:r>
        <w:rPr>
          <w:rStyle w:val="fontstyle01"/>
        </w:rPr>
        <w:t>artificial</w:t>
      </w:r>
      <w:proofErr w:type="spellEnd"/>
      <w:r>
        <w:rPr>
          <w:rStyle w:val="fontstyle01"/>
        </w:rPr>
        <w:t xml:space="preserve"> </w:t>
      </w:r>
      <w:proofErr w:type="spellStart"/>
      <w:r>
        <w:rPr>
          <w:rStyle w:val="fontstyle01"/>
        </w:rPr>
        <w:t>intelligence</w:t>
      </w:r>
      <w:proofErr w:type="spellEnd"/>
      <w:r>
        <w:rPr>
          <w:rStyle w:val="fontstyle01"/>
        </w:rPr>
        <w:t xml:space="preserve"> (AI). </w:t>
      </w:r>
      <w:proofErr w:type="spellStart"/>
      <w:r>
        <w:rPr>
          <w:rStyle w:val="fontstyle01"/>
        </w:rPr>
        <w:t>The</w:t>
      </w:r>
      <w:proofErr w:type="spellEnd"/>
      <w:r>
        <w:rPr>
          <w:rStyle w:val="fontstyle01"/>
        </w:rPr>
        <w:t xml:space="preserve"> </w:t>
      </w:r>
      <w:proofErr w:type="spellStart"/>
      <w:r>
        <w:rPr>
          <w:rStyle w:val="fontstyle01"/>
        </w:rPr>
        <w:t>concept</w:t>
      </w:r>
      <w:proofErr w:type="spellEnd"/>
      <w:r>
        <w:rPr>
          <w:rStyle w:val="fontstyle01"/>
        </w:rPr>
        <w:t xml:space="preserve"> </w:t>
      </w:r>
      <w:proofErr w:type="spellStart"/>
      <w:r>
        <w:rPr>
          <w:rStyle w:val="fontstyle01"/>
        </w:rPr>
        <w:t>of</w:t>
      </w:r>
      <w:proofErr w:type="spellEnd"/>
      <w:r>
        <w:rPr>
          <w:rStyle w:val="fontstyle01"/>
        </w:rPr>
        <w:t xml:space="preserve"> trust</w:t>
      </w:r>
      <w:r>
        <w:rPr>
          <w:rFonts w:ascii="Calibri" w:hAnsi="Calibri" w:cs="Calibri"/>
          <w:color w:val="000000"/>
        </w:rPr>
        <w:br/>
      </w:r>
      <w:proofErr w:type="spellStart"/>
      <w:r>
        <w:rPr>
          <w:rStyle w:val="fontstyle01"/>
        </w:rPr>
        <w:t>in</w:t>
      </w:r>
      <w:proofErr w:type="spellEnd"/>
      <w:r>
        <w:rPr>
          <w:rStyle w:val="fontstyle01"/>
        </w:rPr>
        <w:t xml:space="preserve"> </w:t>
      </w:r>
      <w:proofErr w:type="spellStart"/>
      <w:r>
        <w:rPr>
          <w:rStyle w:val="fontstyle01"/>
        </w:rPr>
        <w:t>technology</w:t>
      </w:r>
      <w:proofErr w:type="spellEnd"/>
      <w:r>
        <w:rPr>
          <w:rStyle w:val="fontstyle01"/>
        </w:rPr>
        <w:t xml:space="preserve"> </w:t>
      </w:r>
      <w:proofErr w:type="spellStart"/>
      <w:r>
        <w:rPr>
          <w:rStyle w:val="fontstyle01"/>
        </w:rPr>
        <w:t>has</w:t>
      </w:r>
      <w:proofErr w:type="spellEnd"/>
      <w:r>
        <w:rPr>
          <w:rStyle w:val="fontstyle01"/>
        </w:rPr>
        <w:t xml:space="preserve"> </w:t>
      </w:r>
      <w:proofErr w:type="spellStart"/>
      <w:r>
        <w:rPr>
          <w:rStyle w:val="fontstyle01"/>
        </w:rPr>
        <w:t>been</w:t>
      </w:r>
      <w:proofErr w:type="spellEnd"/>
      <w:r>
        <w:rPr>
          <w:rStyle w:val="fontstyle01"/>
        </w:rPr>
        <w:t xml:space="preserve"> a </w:t>
      </w:r>
      <w:proofErr w:type="spellStart"/>
      <w:r>
        <w:rPr>
          <w:rStyle w:val="fontstyle01"/>
        </w:rPr>
        <w:t>longstanding</w:t>
      </w:r>
      <w:proofErr w:type="spellEnd"/>
      <w:r>
        <w:rPr>
          <w:rStyle w:val="fontstyle01"/>
        </w:rPr>
        <w:t xml:space="preserve"> </w:t>
      </w:r>
      <w:proofErr w:type="spellStart"/>
      <w:r>
        <w:rPr>
          <w:rStyle w:val="fontstyle01"/>
        </w:rPr>
        <w:t>subject</w:t>
      </w:r>
      <w:proofErr w:type="spellEnd"/>
      <w:r>
        <w:rPr>
          <w:rStyle w:val="fontstyle01"/>
        </w:rPr>
        <w:t xml:space="preserve"> </w:t>
      </w:r>
      <w:proofErr w:type="spellStart"/>
      <w:r>
        <w:rPr>
          <w:rStyle w:val="fontstyle01"/>
        </w:rPr>
        <w:t>of</w:t>
      </w:r>
      <w:proofErr w:type="spellEnd"/>
      <w:r>
        <w:rPr>
          <w:rStyle w:val="fontstyle01"/>
        </w:rPr>
        <w:t xml:space="preserve"> </w:t>
      </w:r>
      <w:proofErr w:type="spellStart"/>
      <w:r>
        <w:rPr>
          <w:rStyle w:val="fontstyle01"/>
        </w:rPr>
        <w:t>academic</w:t>
      </w:r>
      <w:proofErr w:type="spellEnd"/>
      <w:r>
        <w:rPr>
          <w:rStyle w:val="fontstyle01"/>
        </w:rPr>
        <w:t xml:space="preserve"> </w:t>
      </w:r>
      <w:proofErr w:type="spellStart"/>
      <w:r>
        <w:rPr>
          <w:rStyle w:val="fontstyle01"/>
        </w:rPr>
        <w:t>inquiry</w:t>
      </w:r>
      <w:proofErr w:type="spellEnd"/>
      <w:r>
        <w:rPr>
          <w:rStyle w:val="fontstyle01"/>
        </w:rPr>
        <w:t xml:space="preserve">. </w:t>
      </w:r>
      <w:proofErr w:type="spellStart"/>
      <w:r>
        <w:rPr>
          <w:rStyle w:val="fontstyle01"/>
        </w:rPr>
        <w:t>Historically</w:t>
      </w:r>
      <w:proofErr w:type="spellEnd"/>
      <w:r>
        <w:rPr>
          <w:rStyle w:val="fontstyle01"/>
        </w:rPr>
        <w:t xml:space="preserve">, trust </w:t>
      </w:r>
      <w:proofErr w:type="spellStart"/>
      <w:r>
        <w:rPr>
          <w:rStyle w:val="fontstyle01"/>
        </w:rPr>
        <w:t>in</w:t>
      </w:r>
      <w:proofErr w:type="spellEnd"/>
      <w:r>
        <w:rPr>
          <w:rStyle w:val="fontstyle01"/>
        </w:rPr>
        <w:t xml:space="preserve"> </w:t>
      </w:r>
      <w:proofErr w:type="spellStart"/>
      <w:r>
        <w:rPr>
          <w:rStyle w:val="fontstyle01"/>
        </w:rPr>
        <w:t>technology</w:t>
      </w:r>
      <w:proofErr w:type="spellEnd"/>
      <w:r>
        <w:rPr>
          <w:rFonts w:ascii="Calibri" w:hAnsi="Calibri" w:cs="Calibri"/>
          <w:color w:val="000000"/>
        </w:rPr>
        <w:br/>
      </w:r>
      <w:proofErr w:type="spellStart"/>
      <w:r>
        <w:rPr>
          <w:rStyle w:val="fontstyle01"/>
        </w:rPr>
        <w:t>was</w:t>
      </w:r>
      <w:proofErr w:type="spellEnd"/>
      <w:r>
        <w:rPr>
          <w:rStyle w:val="fontstyle01"/>
        </w:rPr>
        <w:t xml:space="preserve"> </w:t>
      </w:r>
      <w:proofErr w:type="spellStart"/>
      <w:r>
        <w:rPr>
          <w:rStyle w:val="fontstyle01"/>
        </w:rPr>
        <w:t>considered</w:t>
      </w:r>
      <w:proofErr w:type="spellEnd"/>
      <w:r>
        <w:rPr>
          <w:rStyle w:val="fontstyle01"/>
        </w:rPr>
        <w:t xml:space="preserve"> </w:t>
      </w:r>
      <w:proofErr w:type="spellStart"/>
      <w:r>
        <w:rPr>
          <w:rStyle w:val="fontstyle01"/>
        </w:rPr>
        <w:t>an</w:t>
      </w:r>
      <w:proofErr w:type="spellEnd"/>
      <w:r>
        <w:rPr>
          <w:rStyle w:val="fontstyle01"/>
        </w:rPr>
        <w:t xml:space="preserve"> </w:t>
      </w:r>
      <w:proofErr w:type="spellStart"/>
      <w:r>
        <w:rPr>
          <w:rStyle w:val="fontstyle01"/>
        </w:rPr>
        <w:t>antecedent</w:t>
      </w:r>
      <w:proofErr w:type="spellEnd"/>
      <w:r>
        <w:rPr>
          <w:rStyle w:val="fontstyle01"/>
        </w:rPr>
        <w:t xml:space="preserve"> for </w:t>
      </w:r>
      <w:proofErr w:type="spellStart"/>
      <w:r>
        <w:rPr>
          <w:rStyle w:val="fontstyle01"/>
        </w:rPr>
        <w:t>the</w:t>
      </w:r>
      <w:proofErr w:type="spellEnd"/>
      <w:r>
        <w:rPr>
          <w:rStyle w:val="fontstyle01"/>
        </w:rPr>
        <w:t xml:space="preserve"> </w:t>
      </w:r>
      <w:proofErr w:type="spellStart"/>
      <w:r>
        <w:rPr>
          <w:rStyle w:val="fontstyle01"/>
        </w:rPr>
        <w:t>intention</w:t>
      </w:r>
      <w:proofErr w:type="spellEnd"/>
      <w:r>
        <w:rPr>
          <w:rStyle w:val="fontstyle01"/>
        </w:rPr>
        <w:t xml:space="preserve"> to use </w:t>
      </w:r>
      <w:proofErr w:type="spellStart"/>
      <w:r>
        <w:rPr>
          <w:rStyle w:val="fontstyle01"/>
        </w:rPr>
        <w:t>technology</w:t>
      </w:r>
      <w:proofErr w:type="spellEnd"/>
      <w:r>
        <w:rPr>
          <w:rStyle w:val="fontstyle01"/>
        </w:rPr>
        <w:t xml:space="preserve">. As </w:t>
      </w:r>
      <w:proofErr w:type="spellStart"/>
      <w:r>
        <w:rPr>
          <w:rStyle w:val="fontstyle01"/>
        </w:rPr>
        <w:t>such</w:t>
      </w:r>
      <w:proofErr w:type="spellEnd"/>
      <w:r>
        <w:rPr>
          <w:rStyle w:val="fontstyle01"/>
        </w:rPr>
        <w:t xml:space="preserve"> </w:t>
      </w:r>
      <w:proofErr w:type="spellStart"/>
      <w:r>
        <w:rPr>
          <w:rStyle w:val="fontstyle01"/>
        </w:rPr>
        <w:t>strategies</w:t>
      </w:r>
      <w:proofErr w:type="spellEnd"/>
      <w:r>
        <w:rPr>
          <w:rStyle w:val="fontstyle01"/>
        </w:rPr>
        <w:t xml:space="preserve"> for </w:t>
      </w:r>
      <w:proofErr w:type="spellStart"/>
      <w:r>
        <w:rPr>
          <w:rStyle w:val="fontstyle01"/>
        </w:rPr>
        <w:t>enhancing</w:t>
      </w:r>
      <w:proofErr w:type="spellEnd"/>
      <w:r>
        <w:rPr>
          <w:rFonts w:ascii="Calibri" w:hAnsi="Calibri" w:cs="Calibri"/>
          <w:color w:val="000000"/>
        </w:rPr>
        <w:br/>
      </w:r>
      <w:r>
        <w:rPr>
          <w:rStyle w:val="fontstyle01"/>
        </w:rPr>
        <w:t xml:space="preserve">trust </w:t>
      </w:r>
      <w:proofErr w:type="spellStart"/>
      <w:r>
        <w:rPr>
          <w:rStyle w:val="fontstyle01"/>
        </w:rPr>
        <w:t>in</w:t>
      </w:r>
      <w:proofErr w:type="spellEnd"/>
      <w:r>
        <w:rPr>
          <w:rStyle w:val="fontstyle01"/>
        </w:rPr>
        <w:t xml:space="preserve"> </w:t>
      </w:r>
      <w:proofErr w:type="spellStart"/>
      <w:r>
        <w:rPr>
          <w:rStyle w:val="fontstyle01"/>
        </w:rPr>
        <w:t>technology</w:t>
      </w:r>
      <w:proofErr w:type="spellEnd"/>
      <w:r>
        <w:rPr>
          <w:rStyle w:val="fontstyle01"/>
        </w:rPr>
        <w:t xml:space="preserve"> </w:t>
      </w:r>
      <w:proofErr w:type="spellStart"/>
      <w:r>
        <w:rPr>
          <w:rStyle w:val="fontstyle01"/>
        </w:rPr>
        <w:t>became</w:t>
      </w:r>
      <w:proofErr w:type="spellEnd"/>
      <w:r>
        <w:rPr>
          <w:rStyle w:val="fontstyle01"/>
        </w:rPr>
        <w:t xml:space="preserve"> a </w:t>
      </w:r>
      <w:proofErr w:type="spellStart"/>
      <w:r>
        <w:rPr>
          <w:rStyle w:val="fontstyle01"/>
        </w:rPr>
        <w:t>central</w:t>
      </w:r>
      <w:proofErr w:type="spellEnd"/>
      <w:r>
        <w:rPr>
          <w:rStyle w:val="fontstyle01"/>
        </w:rPr>
        <w:t xml:space="preserve"> </w:t>
      </w:r>
      <w:proofErr w:type="spellStart"/>
      <w:r>
        <w:rPr>
          <w:rStyle w:val="fontstyle01"/>
        </w:rPr>
        <w:t>focus</w:t>
      </w:r>
      <w:proofErr w:type="spellEnd"/>
      <w:r>
        <w:rPr>
          <w:rStyle w:val="fontstyle01"/>
        </w:rPr>
        <w:t xml:space="preserve"> </w:t>
      </w:r>
      <w:proofErr w:type="spellStart"/>
      <w:r>
        <w:rPr>
          <w:rStyle w:val="fontstyle01"/>
        </w:rPr>
        <w:t>of</w:t>
      </w:r>
      <w:proofErr w:type="spellEnd"/>
      <w:r>
        <w:rPr>
          <w:rStyle w:val="fontstyle01"/>
        </w:rPr>
        <w:t xml:space="preserve"> </w:t>
      </w:r>
      <w:proofErr w:type="spellStart"/>
      <w:r>
        <w:rPr>
          <w:rStyle w:val="fontstyle01"/>
        </w:rPr>
        <w:t>the</w:t>
      </w:r>
      <w:proofErr w:type="spellEnd"/>
      <w:r>
        <w:rPr>
          <w:rStyle w:val="fontstyle01"/>
        </w:rPr>
        <w:t xml:space="preserve"> </w:t>
      </w:r>
      <w:proofErr w:type="spellStart"/>
      <w:r>
        <w:rPr>
          <w:rStyle w:val="fontstyle01"/>
        </w:rPr>
        <w:t>creators</w:t>
      </w:r>
      <w:proofErr w:type="spellEnd"/>
      <w:r>
        <w:rPr>
          <w:rStyle w:val="fontstyle01"/>
        </w:rPr>
        <w:t xml:space="preserve"> </w:t>
      </w:r>
      <w:proofErr w:type="spellStart"/>
      <w:r>
        <w:rPr>
          <w:rStyle w:val="fontstyle01"/>
        </w:rPr>
        <w:t>of</w:t>
      </w:r>
      <w:proofErr w:type="spellEnd"/>
      <w:r>
        <w:rPr>
          <w:rStyle w:val="fontstyle01"/>
        </w:rPr>
        <w:t xml:space="preserve"> </w:t>
      </w:r>
      <w:proofErr w:type="spellStart"/>
      <w:r>
        <w:rPr>
          <w:rStyle w:val="fontstyle01"/>
        </w:rPr>
        <w:t>technology</w:t>
      </w:r>
      <w:proofErr w:type="spellEnd"/>
      <w:r>
        <w:rPr>
          <w:rStyle w:val="fontstyle01"/>
        </w:rPr>
        <w:t xml:space="preserve">. </w:t>
      </w:r>
      <w:proofErr w:type="spellStart"/>
      <w:r>
        <w:rPr>
          <w:rStyle w:val="fontstyle01"/>
        </w:rPr>
        <w:t>Established</w:t>
      </w:r>
      <w:proofErr w:type="spellEnd"/>
      <w:r>
        <w:rPr>
          <w:rStyle w:val="fontstyle01"/>
        </w:rPr>
        <w:t xml:space="preserve"> </w:t>
      </w:r>
      <w:proofErr w:type="spellStart"/>
      <w:r>
        <w:rPr>
          <w:rStyle w:val="fontstyle01"/>
        </w:rPr>
        <w:t>antecedents</w:t>
      </w:r>
      <w:proofErr w:type="spellEnd"/>
      <w:r>
        <w:rPr>
          <w:rStyle w:val="fontstyle01"/>
        </w:rPr>
        <w:t xml:space="preserve"> </w:t>
      </w:r>
      <w:proofErr w:type="spellStart"/>
      <w:r>
        <w:rPr>
          <w:rStyle w:val="fontstyle01"/>
        </w:rPr>
        <w:t>of</w:t>
      </w:r>
      <w:proofErr w:type="spellEnd"/>
      <w:r>
        <w:rPr>
          <w:rFonts w:ascii="Calibri" w:hAnsi="Calibri" w:cs="Calibri"/>
          <w:color w:val="000000"/>
        </w:rPr>
        <w:br/>
      </w:r>
      <w:r>
        <w:rPr>
          <w:rStyle w:val="fontstyle01"/>
        </w:rPr>
        <w:t xml:space="preserve">trust </w:t>
      </w:r>
      <w:proofErr w:type="spellStart"/>
      <w:r>
        <w:rPr>
          <w:rStyle w:val="fontstyle01"/>
        </w:rPr>
        <w:t>in</w:t>
      </w:r>
      <w:proofErr w:type="spellEnd"/>
      <w:r>
        <w:rPr>
          <w:rStyle w:val="fontstyle01"/>
        </w:rPr>
        <w:t xml:space="preserve"> </w:t>
      </w:r>
      <w:proofErr w:type="spellStart"/>
      <w:r>
        <w:rPr>
          <w:rStyle w:val="fontstyle01"/>
        </w:rPr>
        <w:t>technology</w:t>
      </w:r>
      <w:proofErr w:type="spellEnd"/>
      <w:r>
        <w:rPr>
          <w:rStyle w:val="fontstyle01"/>
        </w:rPr>
        <w:t xml:space="preserve"> </w:t>
      </w:r>
      <w:proofErr w:type="spellStart"/>
      <w:r>
        <w:rPr>
          <w:rStyle w:val="fontstyle01"/>
        </w:rPr>
        <w:t>encompassed</w:t>
      </w:r>
      <w:proofErr w:type="spellEnd"/>
      <w:r>
        <w:rPr>
          <w:rStyle w:val="fontstyle01"/>
        </w:rPr>
        <w:t xml:space="preserve"> </w:t>
      </w:r>
      <w:proofErr w:type="spellStart"/>
      <w:r>
        <w:rPr>
          <w:rStyle w:val="fontstyle01"/>
        </w:rPr>
        <w:t>perceived</w:t>
      </w:r>
      <w:proofErr w:type="spellEnd"/>
      <w:r>
        <w:rPr>
          <w:rStyle w:val="fontstyle01"/>
        </w:rPr>
        <w:t xml:space="preserve"> </w:t>
      </w:r>
      <w:proofErr w:type="spellStart"/>
      <w:r>
        <w:rPr>
          <w:rStyle w:val="fontstyle01"/>
        </w:rPr>
        <w:t>usefulness</w:t>
      </w:r>
      <w:proofErr w:type="spellEnd"/>
      <w:r>
        <w:rPr>
          <w:rStyle w:val="fontstyle01"/>
        </w:rPr>
        <w:t xml:space="preserve">, </w:t>
      </w:r>
      <w:proofErr w:type="spellStart"/>
      <w:r>
        <w:rPr>
          <w:rStyle w:val="fontstyle01"/>
        </w:rPr>
        <w:t>information</w:t>
      </w:r>
      <w:proofErr w:type="spellEnd"/>
      <w:r>
        <w:rPr>
          <w:rStyle w:val="fontstyle01"/>
        </w:rPr>
        <w:t xml:space="preserve"> </w:t>
      </w:r>
      <w:proofErr w:type="spellStart"/>
      <w:r>
        <w:rPr>
          <w:rStyle w:val="fontstyle01"/>
        </w:rPr>
        <w:t>quality</w:t>
      </w:r>
      <w:proofErr w:type="spellEnd"/>
      <w:r>
        <w:rPr>
          <w:rStyle w:val="fontstyle01"/>
        </w:rPr>
        <w:t xml:space="preserve">, </w:t>
      </w:r>
      <w:proofErr w:type="spellStart"/>
      <w:r>
        <w:rPr>
          <w:rStyle w:val="fontstyle01"/>
        </w:rPr>
        <w:t>user</w:t>
      </w:r>
      <w:proofErr w:type="spellEnd"/>
      <w:r>
        <w:rPr>
          <w:rStyle w:val="fontstyle01"/>
        </w:rPr>
        <w:t xml:space="preserve"> </w:t>
      </w:r>
      <w:proofErr w:type="spellStart"/>
      <w:r>
        <w:rPr>
          <w:rStyle w:val="fontstyle01"/>
        </w:rPr>
        <w:t>experience</w:t>
      </w:r>
      <w:proofErr w:type="spellEnd"/>
      <w:r>
        <w:rPr>
          <w:rStyle w:val="fontstyle01"/>
        </w:rPr>
        <w:t>,</w:t>
      </w:r>
      <w:r>
        <w:rPr>
          <w:rFonts w:ascii="Calibri" w:hAnsi="Calibri" w:cs="Calibri"/>
          <w:color w:val="000000"/>
        </w:rPr>
        <w:br/>
      </w:r>
      <w:proofErr w:type="spellStart"/>
      <w:r>
        <w:rPr>
          <w:rStyle w:val="fontstyle01"/>
        </w:rPr>
        <w:t>security</w:t>
      </w:r>
      <w:proofErr w:type="spellEnd"/>
      <w:r>
        <w:rPr>
          <w:rStyle w:val="fontstyle01"/>
        </w:rPr>
        <w:t xml:space="preserve">, </w:t>
      </w:r>
      <w:proofErr w:type="spellStart"/>
      <w:r>
        <w:rPr>
          <w:rStyle w:val="fontstyle01"/>
        </w:rPr>
        <w:t>privacy</w:t>
      </w:r>
      <w:proofErr w:type="spellEnd"/>
      <w:r>
        <w:rPr>
          <w:rStyle w:val="fontstyle01"/>
        </w:rPr>
        <w:t xml:space="preserve"> </w:t>
      </w:r>
      <w:proofErr w:type="spellStart"/>
      <w:r>
        <w:rPr>
          <w:rStyle w:val="fontstyle01"/>
        </w:rPr>
        <w:t>concerns</w:t>
      </w:r>
      <w:proofErr w:type="spellEnd"/>
      <w:r>
        <w:rPr>
          <w:rStyle w:val="fontstyle01"/>
        </w:rPr>
        <w:t xml:space="preserve">, </w:t>
      </w:r>
      <w:proofErr w:type="spellStart"/>
      <w:r>
        <w:rPr>
          <w:rStyle w:val="fontstyle01"/>
        </w:rPr>
        <w:t>and</w:t>
      </w:r>
      <w:proofErr w:type="spellEnd"/>
      <w:r>
        <w:rPr>
          <w:rStyle w:val="fontstyle01"/>
        </w:rPr>
        <w:t xml:space="preserve"> </w:t>
      </w:r>
      <w:proofErr w:type="spellStart"/>
      <w:r>
        <w:rPr>
          <w:rStyle w:val="fontstyle01"/>
        </w:rPr>
        <w:t>user</w:t>
      </w:r>
      <w:proofErr w:type="spellEnd"/>
      <w:r>
        <w:rPr>
          <w:rStyle w:val="fontstyle01"/>
        </w:rPr>
        <w:t xml:space="preserve"> </w:t>
      </w:r>
      <w:proofErr w:type="spellStart"/>
      <w:r>
        <w:rPr>
          <w:rStyle w:val="fontstyle01"/>
        </w:rPr>
        <w:t>characteristics</w:t>
      </w:r>
      <w:proofErr w:type="spellEnd"/>
      <w:r>
        <w:rPr>
          <w:rStyle w:val="fontstyle01"/>
        </w:rPr>
        <w:t xml:space="preserve">. </w:t>
      </w:r>
      <w:proofErr w:type="spellStart"/>
      <w:r>
        <w:rPr>
          <w:rStyle w:val="fontstyle01"/>
        </w:rPr>
        <w:t>Furthermore</w:t>
      </w:r>
      <w:proofErr w:type="spellEnd"/>
      <w:r>
        <w:rPr>
          <w:rStyle w:val="fontstyle01"/>
        </w:rPr>
        <w:t xml:space="preserve">, </w:t>
      </w:r>
      <w:proofErr w:type="spellStart"/>
      <w:r>
        <w:rPr>
          <w:rStyle w:val="fontstyle01"/>
        </w:rPr>
        <w:t>empirical</w:t>
      </w:r>
      <w:proofErr w:type="spellEnd"/>
      <w:r>
        <w:rPr>
          <w:rStyle w:val="fontstyle01"/>
        </w:rPr>
        <w:t xml:space="preserve"> </w:t>
      </w:r>
      <w:proofErr w:type="spellStart"/>
      <w:r>
        <w:rPr>
          <w:rStyle w:val="fontstyle01"/>
        </w:rPr>
        <w:t>evidence</w:t>
      </w:r>
      <w:proofErr w:type="spellEnd"/>
      <w:r>
        <w:rPr>
          <w:rStyle w:val="fontstyle01"/>
        </w:rPr>
        <w:t xml:space="preserve"> </w:t>
      </w:r>
      <w:proofErr w:type="spellStart"/>
      <w:r>
        <w:rPr>
          <w:rStyle w:val="fontstyle01"/>
        </w:rPr>
        <w:t>suggests</w:t>
      </w:r>
      <w:proofErr w:type="spellEnd"/>
      <w:r>
        <w:rPr>
          <w:rStyle w:val="fontstyle01"/>
        </w:rPr>
        <w:t xml:space="preserve"> </w:t>
      </w:r>
      <w:proofErr w:type="spellStart"/>
      <w:r>
        <w:rPr>
          <w:rStyle w:val="fontstyle01"/>
        </w:rPr>
        <w:t>that</w:t>
      </w:r>
      <w:proofErr w:type="spellEnd"/>
      <w:r>
        <w:rPr>
          <w:rFonts w:ascii="Calibri" w:hAnsi="Calibri" w:cs="Calibri"/>
          <w:color w:val="000000"/>
        </w:rPr>
        <w:br/>
      </w:r>
      <w:proofErr w:type="spellStart"/>
      <w:r>
        <w:rPr>
          <w:rStyle w:val="fontstyle01"/>
        </w:rPr>
        <w:t>the</w:t>
      </w:r>
      <w:proofErr w:type="spellEnd"/>
      <w:r>
        <w:rPr>
          <w:rStyle w:val="fontstyle01"/>
        </w:rPr>
        <w:t xml:space="preserve"> </w:t>
      </w:r>
      <w:proofErr w:type="spellStart"/>
      <w:r>
        <w:rPr>
          <w:rStyle w:val="fontstyle01"/>
        </w:rPr>
        <w:t>reputation</w:t>
      </w:r>
      <w:proofErr w:type="spellEnd"/>
      <w:r>
        <w:rPr>
          <w:rStyle w:val="fontstyle01"/>
        </w:rPr>
        <w:t xml:space="preserve"> </w:t>
      </w:r>
      <w:proofErr w:type="spellStart"/>
      <w:r>
        <w:rPr>
          <w:rStyle w:val="fontstyle01"/>
        </w:rPr>
        <w:t>of</w:t>
      </w:r>
      <w:proofErr w:type="spellEnd"/>
      <w:r>
        <w:rPr>
          <w:rStyle w:val="fontstyle01"/>
        </w:rPr>
        <w:t xml:space="preserve"> </w:t>
      </w:r>
      <w:proofErr w:type="spellStart"/>
      <w:r>
        <w:rPr>
          <w:rStyle w:val="fontstyle01"/>
        </w:rPr>
        <w:t>technology</w:t>
      </w:r>
      <w:proofErr w:type="spellEnd"/>
      <w:r>
        <w:rPr>
          <w:rStyle w:val="fontstyle01"/>
        </w:rPr>
        <w:t xml:space="preserve"> </w:t>
      </w:r>
      <w:proofErr w:type="spellStart"/>
      <w:r>
        <w:rPr>
          <w:rStyle w:val="fontstyle01"/>
        </w:rPr>
        <w:t>developers</w:t>
      </w:r>
      <w:proofErr w:type="spellEnd"/>
      <w:r>
        <w:rPr>
          <w:rStyle w:val="fontstyle01"/>
        </w:rPr>
        <w:t xml:space="preserve"> </w:t>
      </w:r>
      <w:proofErr w:type="spellStart"/>
      <w:r>
        <w:rPr>
          <w:rStyle w:val="fontstyle01"/>
        </w:rPr>
        <w:t>contributes</w:t>
      </w:r>
      <w:proofErr w:type="spellEnd"/>
      <w:r>
        <w:rPr>
          <w:rStyle w:val="fontstyle01"/>
        </w:rPr>
        <w:t xml:space="preserve"> to trust </w:t>
      </w:r>
      <w:proofErr w:type="spellStart"/>
      <w:r>
        <w:rPr>
          <w:rStyle w:val="fontstyle01"/>
        </w:rPr>
        <w:t>formation</w:t>
      </w:r>
      <w:proofErr w:type="spellEnd"/>
      <w:r>
        <w:rPr>
          <w:rStyle w:val="fontstyle01"/>
        </w:rPr>
        <w:t>.</w:t>
      </w:r>
      <w:r>
        <w:rPr>
          <w:rFonts w:ascii="Calibri" w:hAnsi="Calibri" w:cs="Calibri"/>
          <w:color w:val="000000"/>
        </w:rPr>
        <w:br/>
      </w:r>
      <w:proofErr w:type="spellStart"/>
      <w:r>
        <w:rPr>
          <w:rStyle w:val="fontstyle01"/>
        </w:rPr>
        <w:t>However</w:t>
      </w:r>
      <w:proofErr w:type="spellEnd"/>
      <w:r>
        <w:rPr>
          <w:rStyle w:val="fontstyle01"/>
        </w:rPr>
        <w:t xml:space="preserve">, </w:t>
      </w:r>
      <w:proofErr w:type="spellStart"/>
      <w:r>
        <w:rPr>
          <w:rStyle w:val="fontstyle01"/>
        </w:rPr>
        <w:t>the</w:t>
      </w:r>
      <w:proofErr w:type="spellEnd"/>
      <w:r>
        <w:rPr>
          <w:rStyle w:val="fontstyle01"/>
        </w:rPr>
        <w:t xml:space="preserve"> advent </w:t>
      </w:r>
      <w:proofErr w:type="spellStart"/>
      <w:r>
        <w:rPr>
          <w:rStyle w:val="fontstyle01"/>
        </w:rPr>
        <w:t>of</w:t>
      </w:r>
      <w:proofErr w:type="spellEnd"/>
      <w:r>
        <w:rPr>
          <w:rStyle w:val="fontstyle01"/>
        </w:rPr>
        <w:t xml:space="preserve"> </w:t>
      </w:r>
      <w:proofErr w:type="spellStart"/>
      <w:r>
        <w:rPr>
          <w:rStyle w:val="fontstyle01"/>
        </w:rPr>
        <w:t>generative</w:t>
      </w:r>
      <w:proofErr w:type="spellEnd"/>
      <w:r>
        <w:rPr>
          <w:rStyle w:val="fontstyle01"/>
        </w:rPr>
        <w:t xml:space="preserve"> AI </w:t>
      </w:r>
      <w:proofErr w:type="spellStart"/>
      <w:r>
        <w:rPr>
          <w:rStyle w:val="fontstyle01"/>
        </w:rPr>
        <w:t>introduces</w:t>
      </w:r>
      <w:proofErr w:type="spellEnd"/>
      <w:r>
        <w:rPr>
          <w:rStyle w:val="fontstyle01"/>
        </w:rPr>
        <w:t xml:space="preserve"> </w:t>
      </w:r>
      <w:proofErr w:type="spellStart"/>
      <w:r>
        <w:rPr>
          <w:rStyle w:val="fontstyle01"/>
        </w:rPr>
        <w:t>new</w:t>
      </w:r>
      <w:proofErr w:type="spellEnd"/>
      <w:r>
        <w:rPr>
          <w:rStyle w:val="fontstyle01"/>
        </w:rPr>
        <w:t xml:space="preserve"> </w:t>
      </w:r>
      <w:proofErr w:type="spellStart"/>
      <w:r>
        <w:rPr>
          <w:rStyle w:val="fontstyle01"/>
        </w:rPr>
        <w:t>challenges</w:t>
      </w:r>
      <w:proofErr w:type="spellEnd"/>
      <w:r>
        <w:rPr>
          <w:rStyle w:val="fontstyle01"/>
        </w:rPr>
        <w:t xml:space="preserve">, </w:t>
      </w:r>
      <w:proofErr w:type="spellStart"/>
      <w:r>
        <w:rPr>
          <w:rStyle w:val="fontstyle01"/>
        </w:rPr>
        <w:t>particularly</w:t>
      </w:r>
      <w:proofErr w:type="spellEnd"/>
      <w:r>
        <w:rPr>
          <w:rStyle w:val="fontstyle01"/>
        </w:rPr>
        <w:t xml:space="preserve"> </w:t>
      </w:r>
      <w:proofErr w:type="spellStart"/>
      <w:r>
        <w:rPr>
          <w:rStyle w:val="fontstyle01"/>
        </w:rPr>
        <w:t>concerning</w:t>
      </w:r>
      <w:proofErr w:type="spellEnd"/>
      <w:r>
        <w:rPr>
          <w:rStyle w:val="fontstyle01"/>
        </w:rPr>
        <w:t xml:space="preserve"> data</w:t>
      </w:r>
      <w:r>
        <w:rPr>
          <w:rFonts w:ascii="Calibri" w:hAnsi="Calibri" w:cs="Calibri"/>
          <w:color w:val="000000"/>
        </w:rPr>
        <w:br/>
      </w:r>
      <w:proofErr w:type="spellStart"/>
      <w:r>
        <w:rPr>
          <w:rStyle w:val="fontstyle01"/>
        </w:rPr>
        <w:t>privacy</w:t>
      </w:r>
      <w:proofErr w:type="spellEnd"/>
      <w:r>
        <w:rPr>
          <w:rStyle w:val="fontstyle01"/>
        </w:rPr>
        <w:t xml:space="preserve"> </w:t>
      </w:r>
      <w:proofErr w:type="spellStart"/>
      <w:r>
        <w:rPr>
          <w:rStyle w:val="fontstyle01"/>
        </w:rPr>
        <w:t>and</w:t>
      </w:r>
      <w:proofErr w:type="spellEnd"/>
      <w:r>
        <w:rPr>
          <w:rStyle w:val="fontstyle01"/>
        </w:rPr>
        <w:t xml:space="preserve"> output </w:t>
      </w:r>
      <w:proofErr w:type="spellStart"/>
      <w:r>
        <w:rPr>
          <w:rStyle w:val="fontstyle01"/>
        </w:rPr>
        <w:t>accuracy</w:t>
      </w:r>
      <w:proofErr w:type="spellEnd"/>
      <w:r>
        <w:rPr>
          <w:rStyle w:val="fontstyle01"/>
        </w:rPr>
        <w:t xml:space="preserve">. </w:t>
      </w:r>
      <w:proofErr w:type="spellStart"/>
      <w:r>
        <w:rPr>
          <w:rStyle w:val="fontstyle01"/>
        </w:rPr>
        <w:t>Moreover</w:t>
      </w:r>
      <w:proofErr w:type="spellEnd"/>
      <w:r>
        <w:rPr>
          <w:rStyle w:val="fontstyle01"/>
        </w:rPr>
        <w:t xml:space="preserve">, </w:t>
      </w:r>
      <w:proofErr w:type="spellStart"/>
      <w:r>
        <w:rPr>
          <w:rStyle w:val="fontstyle01"/>
        </w:rPr>
        <w:t>its</w:t>
      </w:r>
      <w:proofErr w:type="spellEnd"/>
      <w:r>
        <w:rPr>
          <w:rStyle w:val="fontstyle01"/>
        </w:rPr>
        <w:t xml:space="preserve"> </w:t>
      </w:r>
      <w:proofErr w:type="spellStart"/>
      <w:r>
        <w:rPr>
          <w:rStyle w:val="fontstyle01"/>
        </w:rPr>
        <w:t>capacity</w:t>
      </w:r>
      <w:proofErr w:type="spellEnd"/>
      <w:r>
        <w:rPr>
          <w:rStyle w:val="fontstyle01"/>
        </w:rPr>
        <w:t xml:space="preserve"> for </w:t>
      </w:r>
      <w:proofErr w:type="spellStart"/>
      <w:r>
        <w:rPr>
          <w:rStyle w:val="fontstyle01"/>
        </w:rPr>
        <w:t>autonomous</w:t>
      </w:r>
      <w:proofErr w:type="spellEnd"/>
      <w:r>
        <w:rPr>
          <w:rStyle w:val="fontstyle01"/>
        </w:rPr>
        <w:t xml:space="preserve"> </w:t>
      </w:r>
      <w:proofErr w:type="spellStart"/>
      <w:r>
        <w:rPr>
          <w:rStyle w:val="fontstyle01"/>
        </w:rPr>
        <w:t>action</w:t>
      </w:r>
      <w:proofErr w:type="spellEnd"/>
      <w:r>
        <w:rPr>
          <w:rStyle w:val="fontstyle01"/>
        </w:rPr>
        <w:t xml:space="preserve"> </w:t>
      </w:r>
      <w:proofErr w:type="spellStart"/>
      <w:r>
        <w:rPr>
          <w:rStyle w:val="fontstyle01"/>
        </w:rPr>
        <w:t>and</w:t>
      </w:r>
      <w:proofErr w:type="spellEnd"/>
      <w:r>
        <w:rPr>
          <w:rStyle w:val="fontstyle01"/>
        </w:rPr>
        <w:t xml:space="preserve"> </w:t>
      </w:r>
      <w:proofErr w:type="spellStart"/>
      <w:r>
        <w:rPr>
          <w:rStyle w:val="fontstyle01"/>
        </w:rPr>
        <w:t>emergent</w:t>
      </w:r>
      <w:proofErr w:type="spellEnd"/>
      <w:r>
        <w:rPr>
          <w:rStyle w:val="fontstyle01"/>
        </w:rPr>
        <w:t xml:space="preserve"> </w:t>
      </w:r>
      <w:proofErr w:type="spellStart"/>
      <w:r>
        <w:rPr>
          <w:rStyle w:val="fontstyle01"/>
        </w:rPr>
        <w:t>agency</w:t>
      </w:r>
      <w:proofErr w:type="spellEnd"/>
      <w:r>
        <w:rPr>
          <w:rFonts w:ascii="Calibri" w:hAnsi="Calibri" w:cs="Calibri"/>
          <w:color w:val="000000"/>
        </w:rPr>
        <w:br/>
      </w:r>
      <w:proofErr w:type="spellStart"/>
      <w:r>
        <w:rPr>
          <w:rStyle w:val="fontstyle01"/>
        </w:rPr>
        <w:t>differentiates</w:t>
      </w:r>
      <w:proofErr w:type="spellEnd"/>
      <w:r>
        <w:rPr>
          <w:rStyle w:val="fontstyle01"/>
        </w:rPr>
        <w:t xml:space="preserve"> </w:t>
      </w:r>
      <w:proofErr w:type="spellStart"/>
      <w:r>
        <w:rPr>
          <w:rStyle w:val="fontstyle01"/>
        </w:rPr>
        <w:t>it</w:t>
      </w:r>
      <w:proofErr w:type="spellEnd"/>
      <w:r>
        <w:rPr>
          <w:rStyle w:val="fontstyle01"/>
        </w:rPr>
        <w:t xml:space="preserve"> </w:t>
      </w:r>
      <w:proofErr w:type="spellStart"/>
      <w:r>
        <w:rPr>
          <w:rStyle w:val="fontstyle01"/>
        </w:rPr>
        <w:t>from</w:t>
      </w:r>
      <w:proofErr w:type="spellEnd"/>
      <w:r>
        <w:rPr>
          <w:rStyle w:val="fontstyle01"/>
        </w:rPr>
        <w:t xml:space="preserve"> </w:t>
      </w:r>
      <w:proofErr w:type="spellStart"/>
      <w:r>
        <w:rPr>
          <w:rStyle w:val="fontstyle01"/>
        </w:rPr>
        <w:t>conventional</w:t>
      </w:r>
      <w:proofErr w:type="spellEnd"/>
      <w:r>
        <w:rPr>
          <w:rStyle w:val="fontstyle01"/>
        </w:rPr>
        <w:t xml:space="preserve"> </w:t>
      </w:r>
      <w:proofErr w:type="spellStart"/>
      <w:r>
        <w:rPr>
          <w:rStyle w:val="fontstyle01"/>
        </w:rPr>
        <w:t>technological</w:t>
      </w:r>
      <w:proofErr w:type="spellEnd"/>
      <w:r>
        <w:rPr>
          <w:rStyle w:val="fontstyle01"/>
        </w:rPr>
        <w:t xml:space="preserve"> </w:t>
      </w:r>
      <w:proofErr w:type="spellStart"/>
      <w:r>
        <w:rPr>
          <w:rStyle w:val="fontstyle01"/>
        </w:rPr>
        <w:t>tools</w:t>
      </w:r>
      <w:proofErr w:type="spellEnd"/>
      <w:r>
        <w:rPr>
          <w:rStyle w:val="fontstyle01"/>
        </w:rPr>
        <w:t xml:space="preserve">. </w:t>
      </w:r>
      <w:proofErr w:type="spellStart"/>
      <w:r>
        <w:rPr>
          <w:rStyle w:val="fontstyle01"/>
        </w:rPr>
        <w:t>Nevertheless</w:t>
      </w:r>
      <w:proofErr w:type="spellEnd"/>
      <w:r>
        <w:rPr>
          <w:rStyle w:val="fontstyle01"/>
        </w:rPr>
        <w:t xml:space="preserve">, </w:t>
      </w:r>
      <w:proofErr w:type="spellStart"/>
      <w:r>
        <w:rPr>
          <w:rStyle w:val="fontstyle01"/>
        </w:rPr>
        <w:t>its</w:t>
      </w:r>
      <w:proofErr w:type="spellEnd"/>
      <w:r>
        <w:rPr>
          <w:rStyle w:val="fontstyle01"/>
        </w:rPr>
        <w:t xml:space="preserve"> </w:t>
      </w:r>
      <w:proofErr w:type="spellStart"/>
      <w:r>
        <w:rPr>
          <w:rStyle w:val="fontstyle01"/>
        </w:rPr>
        <w:t>generative</w:t>
      </w:r>
      <w:proofErr w:type="spellEnd"/>
      <w:r>
        <w:rPr>
          <w:rStyle w:val="fontstyle01"/>
        </w:rPr>
        <w:t xml:space="preserve"> </w:t>
      </w:r>
      <w:proofErr w:type="spellStart"/>
      <w:r>
        <w:rPr>
          <w:rStyle w:val="fontstyle01"/>
        </w:rPr>
        <w:t>capabilities</w:t>
      </w:r>
      <w:proofErr w:type="spellEnd"/>
      <w:r>
        <w:rPr>
          <w:rStyle w:val="fontstyle01"/>
        </w:rPr>
        <w:t xml:space="preserve"> </w:t>
      </w:r>
      <w:proofErr w:type="spellStart"/>
      <w:r>
        <w:rPr>
          <w:rStyle w:val="fontstyle01"/>
        </w:rPr>
        <w:t>and</w:t>
      </w:r>
      <w:proofErr w:type="spellEnd"/>
      <w:r>
        <w:rPr>
          <w:rFonts w:ascii="Calibri" w:hAnsi="Calibri" w:cs="Calibri"/>
          <w:color w:val="000000"/>
        </w:rPr>
        <w:br/>
      </w:r>
      <w:proofErr w:type="spellStart"/>
      <w:r>
        <w:rPr>
          <w:rStyle w:val="fontstyle01"/>
        </w:rPr>
        <w:t>substantive</w:t>
      </w:r>
      <w:proofErr w:type="spellEnd"/>
      <w:r>
        <w:rPr>
          <w:rStyle w:val="fontstyle01"/>
        </w:rPr>
        <w:t xml:space="preserve"> </w:t>
      </w:r>
      <w:proofErr w:type="spellStart"/>
      <w:r>
        <w:rPr>
          <w:rStyle w:val="fontstyle01"/>
        </w:rPr>
        <w:t>impact</w:t>
      </w:r>
      <w:proofErr w:type="spellEnd"/>
      <w:r>
        <w:rPr>
          <w:rStyle w:val="fontstyle01"/>
        </w:rPr>
        <w:t xml:space="preserve"> on </w:t>
      </w:r>
      <w:proofErr w:type="spellStart"/>
      <w:r>
        <w:rPr>
          <w:rStyle w:val="fontstyle01"/>
        </w:rPr>
        <w:t>task</w:t>
      </w:r>
      <w:proofErr w:type="spellEnd"/>
      <w:r>
        <w:rPr>
          <w:rStyle w:val="fontstyle01"/>
        </w:rPr>
        <w:t xml:space="preserve"> </w:t>
      </w:r>
      <w:proofErr w:type="spellStart"/>
      <w:r>
        <w:rPr>
          <w:rStyle w:val="fontstyle01"/>
        </w:rPr>
        <w:t>efficiency</w:t>
      </w:r>
      <w:proofErr w:type="spellEnd"/>
      <w:r>
        <w:rPr>
          <w:rStyle w:val="fontstyle01"/>
        </w:rPr>
        <w:t xml:space="preserve"> </w:t>
      </w:r>
      <w:proofErr w:type="spellStart"/>
      <w:r>
        <w:rPr>
          <w:rStyle w:val="fontstyle01"/>
        </w:rPr>
        <w:t>across</w:t>
      </w:r>
      <w:proofErr w:type="spellEnd"/>
      <w:r>
        <w:rPr>
          <w:rStyle w:val="fontstyle01"/>
        </w:rPr>
        <w:t xml:space="preserve"> </w:t>
      </w:r>
      <w:proofErr w:type="spellStart"/>
      <w:r>
        <w:rPr>
          <w:rStyle w:val="fontstyle01"/>
        </w:rPr>
        <w:t>diverse</w:t>
      </w:r>
      <w:proofErr w:type="spellEnd"/>
      <w:r>
        <w:rPr>
          <w:rStyle w:val="fontstyle01"/>
        </w:rPr>
        <w:t xml:space="preserve"> </w:t>
      </w:r>
      <w:proofErr w:type="spellStart"/>
      <w:r>
        <w:rPr>
          <w:rStyle w:val="fontstyle01"/>
        </w:rPr>
        <w:t>sectors</w:t>
      </w:r>
      <w:proofErr w:type="spellEnd"/>
      <w:r>
        <w:rPr>
          <w:rStyle w:val="fontstyle01"/>
        </w:rPr>
        <w:t xml:space="preserve"> </w:t>
      </w:r>
      <w:proofErr w:type="spellStart"/>
      <w:r>
        <w:rPr>
          <w:rStyle w:val="fontstyle01"/>
        </w:rPr>
        <w:t>render</w:t>
      </w:r>
      <w:proofErr w:type="spellEnd"/>
      <w:r>
        <w:rPr>
          <w:rStyle w:val="fontstyle01"/>
        </w:rPr>
        <w:t xml:space="preserve"> </w:t>
      </w:r>
      <w:proofErr w:type="spellStart"/>
      <w:r>
        <w:rPr>
          <w:rStyle w:val="fontstyle01"/>
        </w:rPr>
        <w:t>its</w:t>
      </w:r>
      <w:proofErr w:type="spellEnd"/>
      <w:r>
        <w:rPr>
          <w:rStyle w:val="fontstyle01"/>
        </w:rPr>
        <w:t xml:space="preserve"> use </w:t>
      </w:r>
      <w:proofErr w:type="spellStart"/>
      <w:r>
        <w:rPr>
          <w:rStyle w:val="fontstyle01"/>
        </w:rPr>
        <w:t>compelling</w:t>
      </w:r>
      <w:proofErr w:type="spellEnd"/>
      <w:r>
        <w:rPr>
          <w:rStyle w:val="fontstyle01"/>
        </w:rPr>
        <w:t xml:space="preserve">. </w:t>
      </w:r>
      <w:proofErr w:type="spellStart"/>
      <w:r>
        <w:rPr>
          <w:rStyle w:val="fontstyle01"/>
        </w:rPr>
        <w:t>The</w:t>
      </w:r>
      <w:proofErr w:type="spellEnd"/>
      <w:r>
        <w:rPr>
          <w:rStyle w:val="fontstyle01"/>
        </w:rPr>
        <w:t xml:space="preserve"> </w:t>
      </w:r>
      <w:proofErr w:type="spellStart"/>
      <w:r>
        <w:rPr>
          <w:rStyle w:val="fontstyle01"/>
        </w:rPr>
        <w:t>question</w:t>
      </w:r>
      <w:proofErr w:type="spellEnd"/>
      <w:r>
        <w:rPr>
          <w:rFonts w:ascii="Calibri" w:hAnsi="Calibri" w:cs="Calibri"/>
          <w:color w:val="000000"/>
        </w:rPr>
        <w:br/>
      </w:r>
      <w:proofErr w:type="spellStart"/>
      <w:r>
        <w:rPr>
          <w:rStyle w:val="fontstyle01"/>
        </w:rPr>
        <w:t>of</w:t>
      </w:r>
      <w:proofErr w:type="spellEnd"/>
      <w:r>
        <w:rPr>
          <w:rStyle w:val="fontstyle01"/>
        </w:rPr>
        <w:t xml:space="preserve"> </w:t>
      </w:r>
      <w:proofErr w:type="spellStart"/>
      <w:r>
        <w:rPr>
          <w:rStyle w:val="fontstyle01"/>
        </w:rPr>
        <w:t>whether</w:t>
      </w:r>
      <w:proofErr w:type="spellEnd"/>
      <w:r>
        <w:rPr>
          <w:rStyle w:val="fontstyle01"/>
        </w:rPr>
        <w:t xml:space="preserve"> trust </w:t>
      </w:r>
      <w:proofErr w:type="spellStart"/>
      <w:r>
        <w:rPr>
          <w:rStyle w:val="fontstyle01"/>
        </w:rPr>
        <w:t>plays</w:t>
      </w:r>
      <w:proofErr w:type="spellEnd"/>
      <w:r>
        <w:rPr>
          <w:rStyle w:val="fontstyle01"/>
        </w:rPr>
        <w:t xml:space="preserve"> a role at </w:t>
      </w:r>
      <w:proofErr w:type="spellStart"/>
      <w:r>
        <w:rPr>
          <w:rStyle w:val="fontstyle01"/>
        </w:rPr>
        <w:t>all</w:t>
      </w:r>
      <w:proofErr w:type="spellEnd"/>
      <w:r>
        <w:rPr>
          <w:rStyle w:val="fontstyle01"/>
        </w:rPr>
        <w:t xml:space="preserve"> </w:t>
      </w:r>
      <w:proofErr w:type="spellStart"/>
      <w:r>
        <w:rPr>
          <w:rStyle w:val="fontstyle01"/>
        </w:rPr>
        <w:t>in</w:t>
      </w:r>
      <w:proofErr w:type="spellEnd"/>
      <w:r>
        <w:rPr>
          <w:rStyle w:val="fontstyle01"/>
        </w:rPr>
        <w:t xml:space="preserve"> </w:t>
      </w:r>
      <w:proofErr w:type="spellStart"/>
      <w:r>
        <w:rPr>
          <w:rStyle w:val="fontstyle01"/>
        </w:rPr>
        <w:t>the</w:t>
      </w:r>
      <w:proofErr w:type="spellEnd"/>
      <w:r>
        <w:rPr>
          <w:rStyle w:val="fontstyle01"/>
        </w:rPr>
        <w:t xml:space="preserve"> </w:t>
      </w:r>
      <w:proofErr w:type="spellStart"/>
      <w:r>
        <w:rPr>
          <w:rStyle w:val="fontstyle01"/>
        </w:rPr>
        <w:t>intention</w:t>
      </w:r>
      <w:proofErr w:type="spellEnd"/>
      <w:r>
        <w:rPr>
          <w:rStyle w:val="fontstyle01"/>
        </w:rPr>
        <w:t xml:space="preserve"> to use AI </w:t>
      </w:r>
      <w:proofErr w:type="spellStart"/>
      <w:r>
        <w:rPr>
          <w:rStyle w:val="fontstyle01"/>
        </w:rPr>
        <w:t>is</w:t>
      </w:r>
      <w:proofErr w:type="spellEnd"/>
      <w:r>
        <w:rPr>
          <w:rStyle w:val="fontstyle01"/>
        </w:rPr>
        <w:t xml:space="preserve"> </w:t>
      </w:r>
      <w:proofErr w:type="spellStart"/>
      <w:r>
        <w:rPr>
          <w:rStyle w:val="fontstyle01"/>
        </w:rPr>
        <w:t>explored</w:t>
      </w:r>
      <w:proofErr w:type="spellEnd"/>
      <w:r>
        <w:rPr>
          <w:rStyle w:val="fontstyle01"/>
        </w:rPr>
        <w:t xml:space="preserve"> </w:t>
      </w:r>
      <w:proofErr w:type="spellStart"/>
      <w:r>
        <w:rPr>
          <w:rStyle w:val="fontstyle01"/>
        </w:rPr>
        <w:t>across</w:t>
      </w:r>
      <w:proofErr w:type="spellEnd"/>
      <w:r>
        <w:rPr>
          <w:rStyle w:val="fontstyle01"/>
        </w:rPr>
        <w:t xml:space="preserve"> </w:t>
      </w:r>
      <w:proofErr w:type="spellStart"/>
      <w:r>
        <w:rPr>
          <w:rStyle w:val="fontstyle01"/>
        </w:rPr>
        <w:t>different</w:t>
      </w:r>
      <w:proofErr w:type="spellEnd"/>
      <w:r>
        <w:rPr>
          <w:rStyle w:val="fontstyle01"/>
        </w:rPr>
        <w:t xml:space="preserve"> </w:t>
      </w:r>
      <w:proofErr w:type="spellStart"/>
      <w:r>
        <w:rPr>
          <w:rStyle w:val="fontstyle01"/>
        </w:rPr>
        <w:t>usage</w:t>
      </w:r>
      <w:proofErr w:type="spellEnd"/>
      <w:r>
        <w:rPr>
          <w:rFonts w:ascii="Calibri" w:hAnsi="Calibri" w:cs="Calibri"/>
          <w:color w:val="000000"/>
        </w:rPr>
        <w:br/>
      </w:r>
      <w:proofErr w:type="spellStart"/>
      <w:r>
        <w:rPr>
          <w:rStyle w:val="fontstyle01"/>
        </w:rPr>
        <w:t>contexts</w:t>
      </w:r>
      <w:proofErr w:type="spellEnd"/>
      <w:r>
        <w:rPr>
          <w:rStyle w:val="fontstyle01"/>
        </w:rPr>
        <w:t>.</w:t>
      </w:r>
    </w:p>
    <w:p w:rsidR="0098602A" w:rsidRDefault="0098602A"/>
    <w:p w:rsidR="0098602A" w:rsidRDefault="0098602A" w:rsidP="0098602A">
      <w:pPr>
        <w:rPr>
          <w:rStyle w:val="fontstyle01"/>
        </w:rPr>
      </w:pPr>
    </w:p>
    <w:p w:rsidR="0098602A" w:rsidRDefault="0098602A" w:rsidP="0098602A">
      <w:pPr>
        <w:jc w:val="center"/>
        <w:rPr>
          <w:lang w:val="en-US"/>
        </w:rPr>
      </w:pPr>
      <w:r>
        <w:rPr>
          <w:lang w:val="en-US"/>
        </w:rPr>
        <w:t xml:space="preserve">Prof </w:t>
      </w:r>
      <w:proofErr w:type="spellStart"/>
      <w:r>
        <w:rPr>
          <w:lang w:val="en-US"/>
        </w:rPr>
        <w:t>Machdel</w:t>
      </w:r>
      <w:proofErr w:type="spellEnd"/>
      <w:r>
        <w:rPr>
          <w:lang w:val="en-US"/>
        </w:rPr>
        <w:t xml:space="preserve"> </w:t>
      </w:r>
      <w:proofErr w:type="spellStart"/>
      <w:r>
        <w:rPr>
          <w:lang w:val="en-US"/>
        </w:rPr>
        <w:t>Matthee</w:t>
      </w:r>
      <w:proofErr w:type="spellEnd"/>
      <w:r>
        <w:rPr>
          <w:lang w:val="en-US"/>
        </w:rPr>
        <w:t xml:space="preserve"> - Short CV</w:t>
      </w:r>
    </w:p>
    <w:p w:rsidR="0098602A" w:rsidRDefault="0098602A" w:rsidP="0098602A">
      <w:pPr>
        <w:rPr>
          <w:lang w:val="en-US"/>
        </w:rPr>
      </w:pPr>
    </w:p>
    <w:p w:rsidR="0098602A" w:rsidRDefault="0098602A" w:rsidP="0098602A">
      <w:pPr>
        <w:rPr>
          <w:lang w:val="en-US"/>
        </w:rPr>
      </w:pPr>
      <w:proofErr w:type="spellStart"/>
      <w:r>
        <w:rPr>
          <w:lang w:val="en-US"/>
        </w:rPr>
        <w:t>Machdel</w:t>
      </w:r>
      <w:proofErr w:type="spellEnd"/>
      <w:r>
        <w:rPr>
          <w:lang w:val="en-US"/>
        </w:rPr>
        <w:t xml:space="preserve"> </w:t>
      </w:r>
      <w:proofErr w:type="spellStart"/>
      <w:r>
        <w:rPr>
          <w:lang w:val="en-US"/>
        </w:rPr>
        <w:t>Matthee</w:t>
      </w:r>
      <w:proofErr w:type="spellEnd"/>
      <w:r>
        <w:rPr>
          <w:lang w:val="en-US"/>
        </w:rPr>
        <w:t xml:space="preserve"> is a professor at the Department of Informatics at the University of Pretoria in South Africa. She is interested in developing cognitive skills such as critical thinking, problem-</w:t>
      </w:r>
      <w:proofErr w:type="gramStart"/>
      <w:r>
        <w:rPr>
          <w:lang w:val="en-US"/>
        </w:rPr>
        <w:t>solving,  computational</w:t>
      </w:r>
      <w:proofErr w:type="gramEnd"/>
      <w:r>
        <w:rPr>
          <w:lang w:val="en-US"/>
        </w:rPr>
        <w:t xml:space="preserve"> thinking, and AI literacy, which are called for in a technology-driven world. Her research on these topics has been published in several international outlets. Other research interests include educational technologies, cybersecurity, fake news and user experience. She is an associated editor </w:t>
      </w:r>
      <w:proofErr w:type="gramStart"/>
      <w:r>
        <w:rPr>
          <w:lang w:val="en-US"/>
        </w:rPr>
        <w:t>of  the</w:t>
      </w:r>
      <w:proofErr w:type="gramEnd"/>
      <w:r>
        <w:rPr>
          <w:lang w:val="en-US"/>
        </w:rPr>
        <w:t xml:space="preserve"> Journal of Information Systems Education (JISE), IEEE Transactions on Education (</w:t>
      </w:r>
      <w:proofErr w:type="spellStart"/>
      <w:r>
        <w:rPr>
          <w:lang w:val="en-US"/>
        </w:rPr>
        <w:t>ToE</w:t>
      </w:r>
      <w:proofErr w:type="spellEnd"/>
      <w:r>
        <w:rPr>
          <w:lang w:val="en-US"/>
        </w:rPr>
        <w:t xml:space="preserve">) as well as Communications of the Association of Information Systems (CAIS). </w:t>
      </w:r>
    </w:p>
    <w:p w:rsidR="0098602A" w:rsidRDefault="0098602A" w:rsidP="0098602A">
      <w:pPr>
        <w:rPr>
          <w:lang w:val="en-US"/>
        </w:rPr>
      </w:pPr>
    </w:p>
    <w:p w:rsidR="0098602A" w:rsidRDefault="0098602A"/>
    <w:sectPr w:rsidR="00986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91"/>
    <w:rsid w:val="001F6DBF"/>
    <w:rsid w:val="00320BFD"/>
    <w:rsid w:val="0098602A"/>
    <w:rsid w:val="00D349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7DC2"/>
  <w15:chartTrackingRefBased/>
  <w15:docId w15:val="{787395AF-C8A0-4ACA-825C-C7311D9A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fontstyle01">
    <w:name w:val="fontstyle01"/>
    <w:basedOn w:val="Zadanifontodlomka"/>
    <w:rsid w:val="00D3499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1669</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Vidaček-Hainš</dc:creator>
  <cp:keywords/>
  <dc:description/>
  <cp:lastModifiedBy>Violeta Vidaček-Hainš</cp:lastModifiedBy>
  <cp:revision>4</cp:revision>
  <dcterms:created xsi:type="dcterms:W3CDTF">2025-07-21T07:13:00Z</dcterms:created>
  <dcterms:modified xsi:type="dcterms:W3CDTF">2025-07-21T09:33:00Z</dcterms:modified>
</cp:coreProperties>
</file>