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760" w:rsidRPr="002B43EA" w:rsidRDefault="00045760" w:rsidP="00045760">
      <w:pPr>
        <w:spacing w:before="100" w:beforeAutospacing="1" w:after="100" w:afterAutospacing="1" w:line="240" w:lineRule="atLeast"/>
        <w:outlineLvl w:val="0"/>
        <w:rPr>
          <w:rFonts w:asciiTheme="minorHAnsi" w:eastAsia="Times New Roman" w:hAnsiTheme="minorHAnsi" w:cstheme="minorHAnsi"/>
          <w:b/>
          <w:bCs/>
          <w:i/>
          <w:color w:val="7F7F7F" w:themeColor="text1" w:themeTint="80"/>
          <w:kern w:val="36"/>
          <w:sz w:val="24"/>
          <w:szCs w:val="24"/>
          <w:lang w:eastAsia="hr-HR"/>
        </w:rPr>
      </w:pPr>
      <w:bookmarkStart w:id="0" w:name="_GoBack"/>
      <w:bookmarkEnd w:id="0"/>
      <w:r>
        <w:rPr>
          <w:rFonts w:asciiTheme="minorHAnsi" w:eastAsia="Times New Roman" w:hAnsiTheme="minorHAnsi" w:cstheme="minorHAnsi"/>
          <w:b/>
          <w:bCs/>
          <w:i/>
          <w:color w:val="7F7F7F" w:themeColor="text1" w:themeTint="80"/>
          <w:kern w:val="36"/>
          <w:sz w:val="24"/>
          <w:szCs w:val="24"/>
          <w:lang w:eastAsia="hr-HR"/>
        </w:rPr>
        <w:t>PRESS RELEASE</w:t>
      </w:r>
      <w:r w:rsidRPr="002B43EA">
        <w:rPr>
          <w:rFonts w:asciiTheme="minorHAnsi" w:eastAsia="Times New Roman" w:hAnsiTheme="minorHAnsi" w:cstheme="minorHAnsi"/>
          <w:b/>
          <w:bCs/>
          <w:i/>
          <w:color w:val="7F7F7F" w:themeColor="text1" w:themeTint="80"/>
          <w:kern w:val="36"/>
          <w:sz w:val="24"/>
          <w:szCs w:val="24"/>
          <w:lang w:eastAsia="hr-HR"/>
        </w:rPr>
        <w:t xml:space="preserve"> </w:t>
      </w:r>
    </w:p>
    <w:p w:rsidR="00045760" w:rsidRDefault="00045760" w:rsidP="0004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theme="minorHAnsi"/>
          <w:b/>
          <w:bCs/>
          <w:kern w:val="36"/>
          <w:sz w:val="28"/>
          <w:szCs w:val="24"/>
          <w:lang w:eastAsia="hr-HR"/>
        </w:rPr>
      </w:pPr>
      <w:r>
        <w:rPr>
          <w:rFonts w:asciiTheme="minorHAnsi" w:eastAsia="Times New Roman" w:hAnsiTheme="minorHAnsi" w:cstheme="minorHAnsi"/>
          <w:b/>
          <w:bCs/>
          <w:kern w:val="36"/>
          <w:sz w:val="28"/>
          <w:szCs w:val="24"/>
          <w:lang w:eastAsia="hr-HR"/>
        </w:rPr>
        <w:t xml:space="preserve">CONFERENCE </w:t>
      </w:r>
      <w:r w:rsidRPr="00045760">
        <w:rPr>
          <w:rFonts w:asciiTheme="minorHAnsi" w:eastAsia="Times New Roman" w:hAnsiTheme="minorHAnsi" w:cstheme="minorHAnsi"/>
          <w:b/>
          <w:bCs/>
          <w:kern w:val="36"/>
          <w:sz w:val="28"/>
          <w:szCs w:val="24"/>
          <w:lang w:eastAsia="hr-HR"/>
        </w:rPr>
        <w:t>ANNOUNCEMENT</w:t>
      </w:r>
    </w:p>
    <w:p w:rsidR="00045760" w:rsidRPr="00045760" w:rsidRDefault="00045760" w:rsidP="0004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theme="minorHAnsi"/>
          <w:b/>
          <w:bCs/>
          <w:kern w:val="36"/>
          <w:sz w:val="28"/>
          <w:szCs w:val="24"/>
          <w:lang w:eastAsia="hr-HR"/>
        </w:rPr>
      </w:pPr>
    </w:p>
    <w:p w:rsidR="00045760" w:rsidRDefault="00045760" w:rsidP="0004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theme="minorHAnsi"/>
          <w:b/>
          <w:bCs/>
          <w:kern w:val="36"/>
          <w:sz w:val="28"/>
          <w:szCs w:val="24"/>
          <w:lang w:eastAsia="hr-HR"/>
        </w:rPr>
      </w:pPr>
      <w:proofErr w:type="spellStart"/>
      <w:r w:rsidRPr="00045760">
        <w:rPr>
          <w:rFonts w:asciiTheme="minorHAnsi" w:eastAsia="Times New Roman" w:hAnsiTheme="minorHAnsi" w:cstheme="minorHAnsi"/>
          <w:b/>
          <w:bCs/>
          <w:kern w:val="36"/>
          <w:sz w:val="28"/>
          <w:szCs w:val="24"/>
          <w:lang w:eastAsia="hr-HR"/>
        </w:rPr>
        <w:t>Join</w:t>
      </w:r>
      <w:proofErr w:type="spellEnd"/>
      <w:r w:rsidRPr="00045760">
        <w:rPr>
          <w:rFonts w:asciiTheme="minorHAnsi" w:eastAsia="Times New Roman" w:hAnsiTheme="minorHAnsi" w:cstheme="minorHAnsi"/>
          <w:b/>
          <w:bCs/>
          <w:kern w:val="36"/>
          <w:sz w:val="28"/>
          <w:szCs w:val="24"/>
          <w:lang w:eastAsia="hr-HR"/>
        </w:rPr>
        <w:t xml:space="preserve"> </w:t>
      </w:r>
      <w:proofErr w:type="spellStart"/>
      <w:r w:rsidRPr="00045760">
        <w:rPr>
          <w:rFonts w:asciiTheme="minorHAnsi" w:eastAsia="Times New Roman" w:hAnsiTheme="minorHAnsi" w:cstheme="minorHAnsi"/>
          <w:b/>
          <w:bCs/>
          <w:kern w:val="36"/>
          <w:sz w:val="28"/>
          <w:szCs w:val="24"/>
          <w:lang w:eastAsia="hr-HR"/>
        </w:rPr>
        <w:t>us</w:t>
      </w:r>
      <w:proofErr w:type="spellEnd"/>
      <w:r w:rsidRPr="00045760">
        <w:rPr>
          <w:rFonts w:asciiTheme="minorHAnsi" w:eastAsia="Times New Roman" w:hAnsiTheme="minorHAnsi" w:cstheme="minorHAnsi"/>
          <w:b/>
          <w:bCs/>
          <w:kern w:val="36"/>
          <w:sz w:val="28"/>
          <w:szCs w:val="24"/>
          <w:lang w:eastAsia="hr-HR"/>
        </w:rPr>
        <w:t xml:space="preserve"> </w:t>
      </w:r>
      <w:proofErr w:type="spellStart"/>
      <w:r w:rsidRPr="00045760">
        <w:rPr>
          <w:rFonts w:asciiTheme="minorHAnsi" w:eastAsia="Times New Roman" w:hAnsiTheme="minorHAnsi" w:cstheme="minorHAnsi"/>
          <w:b/>
          <w:bCs/>
          <w:kern w:val="36"/>
          <w:sz w:val="28"/>
          <w:szCs w:val="24"/>
          <w:lang w:eastAsia="hr-HR"/>
        </w:rPr>
        <w:t>this</w:t>
      </w:r>
      <w:proofErr w:type="spellEnd"/>
      <w:r w:rsidRPr="00045760">
        <w:rPr>
          <w:rFonts w:asciiTheme="minorHAnsi" w:eastAsia="Times New Roman" w:hAnsiTheme="minorHAnsi" w:cstheme="minorHAnsi"/>
          <w:b/>
          <w:bCs/>
          <w:kern w:val="36"/>
          <w:sz w:val="28"/>
          <w:szCs w:val="24"/>
          <w:lang w:eastAsia="hr-HR"/>
        </w:rPr>
        <w:t xml:space="preserve"> </w:t>
      </w:r>
      <w:proofErr w:type="spellStart"/>
      <w:r w:rsidRPr="00045760">
        <w:rPr>
          <w:rFonts w:asciiTheme="minorHAnsi" w:eastAsia="Times New Roman" w:hAnsiTheme="minorHAnsi" w:cstheme="minorHAnsi"/>
          <w:b/>
          <w:bCs/>
          <w:kern w:val="36"/>
          <w:sz w:val="28"/>
          <w:szCs w:val="24"/>
          <w:lang w:eastAsia="hr-HR"/>
        </w:rPr>
        <w:t>September</w:t>
      </w:r>
      <w:proofErr w:type="spellEnd"/>
      <w:r w:rsidRPr="00045760">
        <w:rPr>
          <w:rFonts w:asciiTheme="minorHAnsi" w:eastAsia="Times New Roman" w:hAnsiTheme="minorHAnsi" w:cstheme="minorHAnsi"/>
          <w:b/>
          <w:bCs/>
          <w:kern w:val="36"/>
          <w:sz w:val="28"/>
          <w:szCs w:val="24"/>
          <w:lang w:eastAsia="hr-HR"/>
        </w:rPr>
        <w:t xml:space="preserve"> at CECIIS 2022</w:t>
      </w:r>
      <w:r>
        <w:rPr>
          <w:rFonts w:asciiTheme="minorHAnsi" w:eastAsia="Times New Roman" w:hAnsiTheme="minorHAnsi" w:cstheme="minorHAnsi"/>
          <w:b/>
          <w:bCs/>
          <w:kern w:val="36"/>
          <w:sz w:val="28"/>
          <w:szCs w:val="24"/>
          <w:lang w:eastAsia="hr-HR"/>
        </w:rPr>
        <w:t xml:space="preserve"> </w:t>
      </w:r>
      <w:proofErr w:type="spellStart"/>
      <w:r>
        <w:rPr>
          <w:rFonts w:asciiTheme="minorHAnsi" w:eastAsia="Times New Roman" w:hAnsiTheme="minorHAnsi" w:cstheme="minorHAnsi"/>
          <w:b/>
          <w:bCs/>
          <w:kern w:val="36"/>
          <w:sz w:val="28"/>
          <w:szCs w:val="24"/>
          <w:lang w:eastAsia="hr-HR"/>
        </w:rPr>
        <w:t>conference</w:t>
      </w:r>
      <w:proofErr w:type="spellEnd"/>
      <w:r>
        <w:rPr>
          <w:rFonts w:asciiTheme="minorHAnsi" w:eastAsia="Times New Roman" w:hAnsiTheme="minorHAnsi" w:cstheme="minorHAnsi"/>
          <w:b/>
          <w:bCs/>
          <w:kern w:val="36"/>
          <w:sz w:val="28"/>
          <w:szCs w:val="24"/>
          <w:lang w:eastAsia="hr-HR"/>
        </w:rPr>
        <w:t xml:space="preserve"> </w:t>
      </w:r>
      <w:proofErr w:type="spellStart"/>
      <w:r w:rsidRPr="00045760">
        <w:rPr>
          <w:rFonts w:asciiTheme="minorHAnsi" w:eastAsia="Times New Roman" w:hAnsiTheme="minorHAnsi" w:cstheme="minorHAnsi"/>
          <w:b/>
          <w:bCs/>
          <w:kern w:val="36"/>
          <w:sz w:val="28"/>
          <w:szCs w:val="24"/>
          <w:lang w:eastAsia="hr-HR"/>
        </w:rPr>
        <w:t>in</w:t>
      </w:r>
      <w:proofErr w:type="spellEnd"/>
      <w:r w:rsidRPr="00045760">
        <w:rPr>
          <w:rFonts w:asciiTheme="minorHAnsi" w:eastAsia="Times New Roman" w:hAnsiTheme="minorHAnsi" w:cstheme="minorHAnsi"/>
          <w:b/>
          <w:bCs/>
          <w:kern w:val="36"/>
          <w:sz w:val="28"/>
          <w:szCs w:val="24"/>
          <w:lang w:eastAsia="hr-HR"/>
        </w:rPr>
        <w:t xml:space="preserve"> Dubrovnik</w:t>
      </w:r>
    </w:p>
    <w:p w:rsidR="00045760" w:rsidRPr="00045760" w:rsidRDefault="00045760" w:rsidP="0004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eastAsia="Times New Roman" w:hAnsiTheme="minorHAnsi" w:cstheme="minorHAnsi"/>
          <w:b/>
          <w:bCs/>
          <w:kern w:val="36"/>
          <w:sz w:val="28"/>
          <w:szCs w:val="24"/>
          <w:lang w:eastAsia="hr-HR"/>
        </w:rPr>
      </w:pPr>
    </w:p>
    <w:p w:rsidR="00045760" w:rsidRPr="00045760" w:rsidRDefault="00045760" w:rsidP="0004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heme="minorHAnsi" w:hAnsiTheme="minorHAnsi" w:cstheme="minorHAnsi"/>
          <w:sz w:val="24"/>
          <w:szCs w:val="24"/>
        </w:rPr>
      </w:pPr>
      <w:proofErr w:type="spellStart"/>
      <w:r w:rsidRPr="00045760">
        <w:rPr>
          <w:rFonts w:asciiTheme="minorHAnsi" w:hAnsiTheme="minorHAnsi" w:cstheme="minorHAnsi"/>
          <w:sz w:val="24"/>
          <w:szCs w:val="24"/>
        </w:rPr>
        <w:t>The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aim</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of</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the</w:t>
      </w:r>
      <w:proofErr w:type="spellEnd"/>
      <w:r w:rsidRPr="00045760">
        <w:rPr>
          <w:rFonts w:asciiTheme="minorHAnsi" w:hAnsiTheme="minorHAnsi" w:cstheme="minorHAnsi"/>
          <w:sz w:val="24"/>
          <w:szCs w:val="24"/>
        </w:rPr>
        <w:t xml:space="preserve"> CECIIS 2022 </w:t>
      </w:r>
      <w:proofErr w:type="spellStart"/>
      <w:r w:rsidRPr="00045760">
        <w:rPr>
          <w:rFonts w:asciiTheme="minorHAnsi" w:hAnsiTheme="minorHAnsi" w:cstheme="minorHAnsi"/>
          <w:sz w:val="24"/>
          <w:szCs w:val="24"/>
        </w:rPr>
        <w:t>Conference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is</w:t>
      </w:r>
      <w:proofErr w:type="spellEnd"/>
      <w:r w:rsidRPr="00045760">
        <w:rPr>
          <w:rFonts w:asciiTheme="minorHAnsi" w:hAnsiTheme="minorHAnsi" w:cstheme="minorHAnsi"/>
          <w:sz w:val="24"/>
          <w:szCs w:val="24"/>
        </w:rPr>
        <w:t xml:space="preserve"> to </w:t>
      </w:r>
      <w:proofErr w:type="spellStart"/>
      <w:r w:rsidRPr="00045760">
        <w:rPr>
          <w:rFonts w:asciiTheme="minorHAnsi" w:hAnsiTheme="minorHAnsi" w:cstheme="minorHAnsi"/>
          <w:sz w:val="24"/>
          <w:szCs w:val="24"/>
        </w:rPr>
        <w:t>be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the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interface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of</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researchers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involved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the</w:t>
      </w:r>
      <w:proofErr w:type="spellEnd"/>
      <w:r w:rsidRPr="00045760">
        <w:rPr>
          <w:rFonts w:asciiTheme="minorHAnsi" w:hAnsiTheme="minorHAnsi" w:cstheme="minorHAnsi"/>
          <w:sz w:val="24"/>
          <w:szCs w:val="24"/>
        </w:rPr>
        <w:t xml:space="preserve"> development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application</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of</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methods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techniques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the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field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of</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information</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intelligent</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systems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The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Conference</w:t>
      </w:r>
      <w:proofErr w:type="spellEnd"/>
      <w:r w:rsidRPr="00045760">
        <w:rPr>
          <w:rFonts w:asciiTheme="minorHAnsi" w:hAnsiTheme="minorHAnsi" w:cstheme="minorHAnsi"/>
          <w:sz w:val="24"/>
          <w:szCs w:val="24"/>
        </w:rPr>
        <w:t xml:space="preserve"> program </w:t>
      </w:r>
      <w:proofErr w:type="spellStart"/>
      <w:r w:rsidRPr="00045760">
        <w:rPr>
          <w:rFonts w:asciiTheme="minorHAnsi" w:hAnsiTheme="minorHAnsi" w:cstheme="minorHAnsi"/>
          <w:sz w:val="24"/>
          <w:szCs w:val="24"/>
        </w:rPr>
        <w:t>includes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invited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lecturers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contributed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papers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other</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parallel</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events</w:t>
      </w:r>
      <w:proofErr w:type="spellEnd"/>
      <w:r w:rsidRPr="00045760">
        <w:rPr>
          <w:rFonts w:asciiTheme="minorHAnsi" w:hAnsiTheme="minorHAnsi" w:cstheme="minorHAnsi"/>
          <w:sz w:val="24"/>
          <w:szCs w:val="24"/>
        </w:rPr>
        <w:t>.</w:t>
      </w:r>
    </w:p>
    <w:p w:rsidR="00045760" w:rsidRPr="00045760" w:rsidRDefault="00045760" w:rsidP="00045760">
      <w:pPr>
        <w:pStyle w:val="NormalWeb"/>
        <w:jc w:val="both"/>
        <w:rPr>
          <w:rFonts w:asciiTheme="minorHAnsi" w:hAnsiTheme="minorHAnsi" w:cstheme="minorHAnsi"/>
        </w:rPr>
      </w:pPr>
      <w:r w:rsidRPr="00045760">
        <w:rPr>
          <w:rStyle w:val="q4iawc"/>
          <w:rFonts w:asciiTheme="minorHAnsi" w:hAnsiTheme="minorHAnsi" w:cstheme="minorHAnsi"/>
          <w:lang w:val="en"/>
        </w:rPr>
        <w:t xml:space="preserve">The thirty-third edition of the International Conference </w:t>
      </w:r>
      <w:r w:rsidRPr="00045760">
        <w:rPr>
          <w:rStyle w:val="Strong"/>
          <w:rFonts w:asciiTheme="minorHAnsi" w:hAnsiTheme="minorHAnsi" w:cstheme="minorHAnsi"/>
          <w:lang w:val="en"/>
        </w:rPr>
        <w:t>"Central European Conference on Information and Intelligent Systems" - CECIIS 2022</w:t>
      </w:r>
      <w:r w:rsidRPr="00045760">
        <w:rPr>
          <w:rStyle w:val="q4iawc"/>
          <w:rFonts w:asciiTheme="minorHAnsi" w:hAnsiTheme="minorHAnsi" w:cstheme="minorHAnsi"/>
          <w:lang w:val="en"/>
        </w:rPr>
        <w:t xml:space="preserve"> will be held for the first time in Dubrovnik, on the premises of the University of Dubrovnik from </w:t>
      </w:r>
      <w:r w:rsidRPr="00045760">
        <w:rPr>
          <w:rStyle w:val="Strong"/>
          <w:rFonts w:asciiTheme="minorHAnsi" w:hAnsiTheme="minorHAnsi" w:cstheme="minorHAnsi"/>
          <w:lang w:val="en"/>
        </w:rPr>
        <w:t>September 21 to 23, 2022</w:t>
      </w:r>
      <w:r w:rsidRPr="00045760">
        <w:rPr>
          <w:rStyle w:val="q4iawc"/>
          <w:rFonts w:asciiTheme="minorHAnsi" w:hAnsiTheme="minorHAnsi" w:cstheme="minorHAnsi"/>
          <w:lang w:val="en"/>
        </w:rPr>
        <w:t>.</w:t>
      </w:r>
      <w:r w:rsidRPr="00045760">
        <w:rPr>
          <w:rStyle w:val="viiyi"/>
          <w:rFonts w:asciiTheme="minorHAnsi" w:hAnsiTheme="minorHAnsi" w:cstheme="minorHAnsi"/>
          <w:lang w:val="en"/>
        </w:rPr>
        <w:t xml:space="preserve"> </w:t>
      </w:r>
      <w:r w:rsidRPr="00045760">
        <w:rPr>
          <w:rStyle w:val="q4iawc"/>
          <w:rFonts w:asciiTheme="minorHAnsi" w:hAnsiTheme="minorHAnsi" w:cstheme="minorHAnsi"/>
          <w:lang w:val="en"/>
        </w:rPr>
        <w:t xml:space="preserve">The main topic of this year's conference is </w:t>
      </w:r>
      <w:r w:rsidRPr="00045760">
        <w:rPr>
          <w:rStyle w:val="Strong"/>
          <w:rFonts w:asciiTheme="minorHAnsi" w:hAnsiTheme="minorHAnsi" w:cstheme="minorHAnsi"/>
          <w:lang w:val="en"/>
        </w:rPr>
        <w:t>'Smart Industry in post Covid-19 society'</w:t>
      </w:r>
      <w:r w:rsidRPr="00045760">
        <w:rPr>
          <w:rStyle w:val="q4iawc"/>
          <w:rFonts w:asciiTheme="minorHAnsi" w:hAnsiTheme="minorHAnsi" w:cstheme="minorHAnsi"/>
          <w:lang w:val="en"/>
        </w:rPr>
        <w:t>, and the main organizer is the Faculty of Organization and Informatics of the University of Zagreb (FOI), while the partners are the Faculty of Electrical Engineering and Computing (FER) and the Faculty of Transport Sciences (FPZ) from the University of Zagreb and the Faculty of Electrical Engineering, Computing and Information Technologies from the University of Osijek (FERIT), the University of Dubrovnik (UNIDU) and the European Research Network EDEN.</w:t>
      </w:r>
    </w:p>
    <w:p w:rsidR="00045760" w:rsidRPr="00045760" w:rsidRDefault="00045760" w:rsidP="00045760">
      <w:pPr>
        <w:pStyle w:val="Heading4"/>
        <w:jc w:val="both"/>
        <w:rPr>
          <w:rFonts w:asciiTheme="minorHAnsi" w:hAnsiTheme="minorHAnsi" w:cstheme="minorHAnsi"/>
          <w:sz w:val="24"/>
          <w:szCs w:val="24"/>
        </w:rPr>
      </w:pPr>
      <w:r w:rsidRPr="00045760">
        <w:rPr>
          <w:rStyle w:val="q4iawc"/>
          <w:rFonts w:asciiTheme="minorHAnsi" w:hAnsiTheme="minorHAnsi" w:cstheme="minorHAnsi"/>
          <w:sz w:val="24"/>
          <w:szCs w:val="24"/>
          <w:lang w:val="en"/>
        </w:rPr>
        <w:t>Smart Industry in post Covid-19 society</w:t>
      </w:r>
    </w:p>
    <w:p w:rsidR="00045760" w:rsidRPr="00045760" w:rsidRDefault="00045760" w:rsidP="00045760">
      <w:pPr>
        <w:pStyle w:val="NormalWeb"/>
        <w:jc w:val="both"/>
        <w:rPr>
          <w:rFonts w:asciiTheme="minorHAnsi" w:hAnsiTheme="minorHAnsi" w:cstheme="minorHAnsi"/>
        </w:rPr>
      </w:pPr>
      <w:r w:rsidRPr="00045760">
        <w:rPr>
          <w:rStyle w:val="q4iawc"/>
          <w:rFonts w:asciiTheme="minorHAnsi" w:hAnsiTheme="minorHAnsi" w:cstheme="minorHAnsi"/>
          <w:lang w:val="en"/>
        </w:rPr>
        <w:t xml:space="preserve">The topic of 'smart industry' was discussed at last year's edition of the CECIIS 2021 conference, where the need for further research in this area was recognized. Modern society faces numerous challenges that hinder its further development - on the one hand, we are witnessing enormous scientific progress, but on the other hand, we are facing obstacles and limitations to achieving a sustainable future. The paradigm of global industry has begun to change rapidly – ​​it is increasingly based on modern technologies and the concept of smart industry, which will include more intensive use of artificial intelligence, robotics, as well as new business models. This leaves many open questions to which scientists and researchers will seek answers in discussions at this year's CECIIS 2022 conference. </w:t>
      </w:r>
    </w:p>
    <w:p w:rsidR="00045760" w:rsidRPr="00045760" w:rsidRDefault="00045760" w:rsidP="00045760">
      <w:pPr>
        <w:pStyle w:val="Heading4"/>
        <w:jc w:val="both"/>
        <w:rPr>
          <w:rFonts w:asciiTheme="minorHAnsi" w:hAnsiTheme="minorHAnsi" w:cstheme="minorHAnsi"/>
          <w:sz w:val="24"/>
          <w:szCs w:val="24"/>
        </w:rPr>
      </w:pPr>
      <w:r w:rsidRPr="00045760">
        <w:rPr>
          <w:rStyle w:val="q4iawc"/>
          <w:rFonts w:asciiTheme="minorHAnsi" w:hAnsiTheme="minorHAnsi" w:cstheme="minorHAnsi"/>
          <w:sz w:val="24"/>
          <w:szCs w:val="24"/>
          <w:lang w:val="en"/>
        </w:rPr>
        <w:t>Conference program</w:t>
      </w:r>
    </w:p>
    <w:p w:rsidR="00045760" w:rsidRPr="00045760" w:rsidRDefault="00045760" w:rsidP="00045760">
      <w:pPr>
        <w:pStyle w:val="NormalWeb"/>
        <w:jc w:val="both"/>
        <w:rPr>
          <w:rFonts w:asciiTheme="minorHAnsi" w:hAnsiTheme="minorHAnsi" w:cstheme="minorHAnsi"/>
        </w:rPr>
      </w:pPr>
      <w:r w:rsidRPr="00045760">
        <w:rPr>
          <w:rStyle w:val="q4iawc"/>
          <w:rFonts w:asciiTheme="minorHAnsi" w:hAnsiTheme="minorHAnsi" w:cstheme="minorHAnsi"/>
          <w:lang w:val="en"/>
        </w:rPr>
        <w:t xml:space="preserve">The three-day program of the conference, which will be partially followed online, includes lectures by two respected American lecturers - </w:t>
      </w:r>
      <w:proofErr w:type="spellStart"/>
      <w:r w:rsidRPr="00045760">
        <w:rPr>
          <w:rStyle w:val="q4iawc"/>
          <w:rFonts w:asciiTheme="minorHAnsi" w:hAnsiTheme="minorHAnsi" w:cstheme="minorHAnsi"/>
          <w:lang w:val="en"/>
        </w:rPr>
        <w:t>Nenad</w:t>
      </w:r>
      <w:proofErr w:type="spellEnd"/>
      <w:r w:rsidRPr="00045760">
        <w:rPr>
          <w:rStyle w:val="q4iawc"/>
          <w:rFonts w:asciiTheme="minorHAnsi" w:hAnsiTheme="minorHAnsi" w:cstheme="minorHAnsi"/>
          <w:lang w:val="en"/>
        </w:rPr>
        <w:t xml:space="preserve"> </w:t>
      </w:r>
      <w:proofErr w:type="spellStart"/>
      <w:r w:rsidRPr="00045760">
        <w:rPr>
          <w:rStyle w:val="q4iawc"/>
          <w:rFonts w:asciiTheme="minorHAnsi" w:hAnsiTheme="minorHAnsi" w:cstheme="minorHAnsi"/>
          <w:lang w:val="en"/>
        </w:rPr>
        <w:t>Medvidović</w:t>
      </w:r>
      <w:proofErr w:type="spellEnd"/>
      <w:r w:rsidRPr="00045760">
        <w:rPr>
          <w:rStyle w:val="q4iawc"/>
          <w:rFonts w:asciiTheme="minorHAnsi" w:hAnsiTheme="minorHAnsi" w:cstheme="minorHAnsi"/>
          <w:lang w:val="en"/>
        </w:rPr>
        <w:t xml:space="preserve"> (University of Southern California) and Ozan </w:t>
      </w:r>
      <w:proofErr w:type="spellStart"/>
      <w:r w:rsidRPr="00045760">
        <w:rPr>
          <w:rStyle w:val="q4iawc"/>
          <w:rFonts w:asciiTheme="minorHAnsi" w:hAnsiTheme="minorHAnsi" w:cstheme="minorHAnsi"/>
          <w:lang w:val="en"/>
        </w:rPr>
        <w:t>Tonguz</w:t>
      </w:r>
      <w:proofErr w:type="spellEnd"/>
      <w:r w:rsidRPr="00045760">
        <w:rPr>
          <w:rStyle w:val="q4iawc"/>
          <w:rFonts w:asciiTheme="minorHAnsi" w:hAnsiTheme="minorHAnsi" w:cstheme="minorHAnsi"/>
          <w:lang w:val="en"/>
        </w:rPr>
        <w:t xml:space="preserve"> (Carnegie Mellon University). The received works will be presented in 12 scientific sections, and the best will be awarded. </w:t>
      </w:r>
    </w:p>
    <w:p w:rsidR="00045760" w:rsidRPr="00045760" w:rsidRDefault="00045760" w:rsidP="00045760">
      <w:pPr>
        <w:pStyle w:val="Heading5"/>
        <w:jc w:val="both"/>
        <w:rPr>
          <w:rFonts w:asciiTheme="minorHAnsi" w:hAnsiTheme="minorHAnsi" w:cstheme="minorHAnsi"/>
          <w:b/>
          <w:color w:val="auto"/>
          <w:sz w:val="24"/>
          <w:szCs w:val="24"/>
        </w:rPr>
      </w:pPr>
      <w:r w:rsidRPr="00045760">
        <w:rPr>
          <w:rFonts w:asciiTheme="minorHAnsi" w:hAnsiTheme="minorHAnsi" w:cstheme="minorHAnsi"/>
          <w:b/>
          <w:color w:val="auto"/>
          <w:sz w:val="24"/>
          <w:szCs w:val="24"/>
          <w:lang w:val="en-US"/>
        </w:rPr>
        <w:t>Research Tracks</w:t>
      </w:r>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r w:rsidRPr="00045760">
        <w:rPr>
          <w:rFonts w:asciiTheme="minorHAnsi" w:hAnsiTheme="minorHAnsi" w:cstheme="minorHAnsi"/>
          <w:sz w:val="24"/>
          <w:szCs w:val="24"/>
        </w:rPr>
        <w:t xml:space="preserve">Computer </w:t>
      </w:r>
      <w:proofErr w:type="spellStart"/>
      <w:r w:rsidRPr="00045760">
        <w:rPr>
          <w:rFonts w:asciiTheme="minorHAnsi" w:hAnsiTheme="minorHAnsi" w:cstheme="minorHAnsi"/>
          <w:sz w:val="24"/>
          <w:szCs w:val="24"/>
        </w:rPr>
        <w:t>Games</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r w:rsidRPr="00045760">
        <w:rPr>
          <w:rFonts w:asciiTheme="minorHAnsi" w:hAnsiTheme="minorHAnsi" w:cstheme="minorHAnsi"/>
          <w:sz w:val="24"/>
          <w:szCs w:val="24"/>
        </w:rPr>
        <w:t xml:space="preserve">Data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Knowledge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Bases</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r w:rsidRPr="00045760">
        <w:rPr>
          <w:rFonts w:asciiTheme="minorHAnsi" w:hAnsiTheme="minorHAnsi" w:cstheme="minorHAnsi"/>
          <w:sz w:val="24"/>
          <w:szCs w:val="24"/>
        </w:rPr>
        <w:lastRenderedPageBreak/>
        <w:t xml:space="preserve">Digital </w:t>
      </w:r>
      <w:proofErr w:type="spellStart"/>
      <w:r w:rsidRPr="00045760">
        <w:rPr>
          <w:rFonts w:asciiTheme="minorHAnsi" w:hAnsiTheme="minorHAnsi" w:cstheme="minorHAnsi"/>
          <w:sz w:val="24"/>
          <w:szCs w:val="24"/>
        </w:rPr>
        <w:t>response</w:t>
      </w:r>
      <w:proofErr w:type="spellEnd"/>
      <w:r w:rsidRPr="00045760">
        <w:rPr>
          <w:rFonts w:asciiTheme="minorHAnsi" w:hAnsiTheme="minorHAnsi" w:cstheme="minorHAnsi"/>
          <w:sz w:val="24"/>
          <w:szCs w:val="24"/>
        </w:rPr>
        <w:t xml:space="preserve"> to </w:t>
      </w:r>
      <w:proofErr w:type="spellStart"/>
      <w:r w:rsidRPr="00045760">
        <w:rPr>
          <w:rFonts w:asciiTheme="minorHAnsi" w:hAnsiTheme="minorHAnsi" w:cstheme="minorHAnsi"/>
          <w:sz w:val="24"/>
          <w:szCs w:val="24"/>
        </w:rPr>
        <w:t>pandemic</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r w:rsidRPr="00045760">
        <w:rPr>
          <w:rFonts w:asciiTheme="minorHAnsi" w:hAnsiTheme="minorHAnsi" w:cstheme="minorHAnsi"/>
          <w:sz w:val="24"/>
          <w:szCs w:val="24"/>
        </w:rPr>
        <w:t xml:space="preserve">Digital </w:t>
      </w:r>
      <w:proofErr w:type="spellStart"/>
      <w:r w:rsidRPr="00045760">
        <w:rPr>
          <w:rFonts w:asciiTheme="minorHAnsi" w:hAnsiTheme="minorHAnsi" w:cstheme="minorHAnsi"/>
          <w:sz w:val="24"/>
          <w:szCs w:val="24"/>
        </w:rPr>
        <w:t>transformation</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corporate</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culture</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proofErr w:type="spellStart"/>
      <w:r w:rsidRPr="00045760">
        <w:rPr>
          <w:rFonts w:asciiTheme="minorHAnsi" w:hAnsiTheme="minorHAnsi" w:cstheme="minorHAnsi"/>
          <w:sz w:val="24"/>
          <w:szCs w:val="24"/>
        </w:rPr>
        <w:t>Education</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learning</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analytics</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r w:rsidRPr="00045760">
        <w:rPr>
          <w:rFonts w:asciiTheme="minorHAnsi" w:hAnsiTheme="minorHAnsi" w:cstheme="minorHAnsi"/>
          <w:sz w:val="24"/>
          <w:szCs w:val="24"/>
        </w:rPr>
        <w:t xml:space="preserve">ICT </w:t>
      </w:r>
      <w:proofErr w:type="spellStart"/>
      <w:r w:rsidRPr="00045760">
        <w:rPr>
          <w:rFonts w:asciiTheme="minorHAnsi" w:hAnsiTheme="minorHAnsi" w:cstheme="minorHAnsi"/>
          <w:sz w:val="24"/>
          <w:szCs w:val="24"/>
        </w:rPr>
        <w:t>Entrepreneurship</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Innovation</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proofErr w:type="spellStart"/>
      <w:r w:rsidRPr="00045760">
        <w:rPr>
          <w:rFonts w:asciiTheme="minorHAnsi" w:hAnsiTheme="minorHAnsi" w:cstheme="minorHAnsi"/>
          <w:sz w:val="24"/>
          <w:szCs w:val="24"/>
        </w:rPr>
        <w:t>Intelligent</w:t>
      </w:r>
      <w:proofErr w:type="spellEnd"/>
      <w:r w:rsidRPr="00045760">
        <w:rPr>
          <w:rFonts w:asciiTheme="minorHAnsi" w:hAnsiTheme="minorHAnsi" w:cstheme="minorHAnsi"/>
          <w:sz w:val="24"/>
          <w:szCs w:val="24"/>
        </w:rPr>
        <w:t xml:space="preserve"> Energy</w:t>
      </w:r>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proofErr w:type="spellStart"/>
      <w:r w:rsidRPr="00045760">
        <w:rPr>
          <w:rFonts w:asciiTheme="minorHAnsi" w:hAnsiTheme="minorHAnsi" w:cstheme="minorHAnsi"/>
          <w:sz w:val="24"/>
          <w:szCs w:val="24"/>
        </w:rPr>
        <w:t>Intelligent</w:t>
      </w:r>
      <w:proofErr w:type="spellEnd"/>
      <w:r w:rsidRPr="00045760">
        <w:rPr>
          <w:rFonts w:asciiTheme="minorHAnsi" w:hAnsiTheme="minorHAnsi" w:cstheme="minorHAnsi"/>
          <w:sz w:val="24"/>
          <w:szCs w:val="24"/>
        </w:rPr>
        <w:t xml:space="preserve"> Systems</w:t>
      </w:r>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proofErr w:type="spellStart"/>
      <w:r w:rsidRPr="00045760">
        <w:rPr>
          <w:rFonts w:asciiTheme="minorHAnsi" w:hAnsiTheme="minorHAnsi" w:cstheme="minorHAnsi"/>
          <w:sz w:val="24"/>
          <w:szCs w:val="24"/>
        </w:rPr>
        <w:t>Quality</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w:t>
      </w:r>
      <w:proofErr w:type="spellEnd"/>
      <w:r w:rsidRPr="00045760">
        <w:rPr>
          <w:rFonts w:asciiTheme="minorHAnsi" w:hAnsiTheme="minorHAnsi" w:cstheme="minorHAnsi"/>
          <w:sz w:val="24"/>
          <w:szCs w:val="24"/>
        </w:rPr>
        <w:t xml:space="preserve"> ICT</w:t>
      </w:r>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proofErr w:type="spellStart"/>
      <w:r w:rsidRPr="00045760">
        <w:rPr>
          <w:rFonts w:asciiTheme="minorHAnsi" w:hAnsiTheme="minorHAnsi" w:cstheme="minorHAnsi"/>
          <w:sz w:val="24"/>
          <w:szCs w:val="24"/>
        </w:rPr>
        <w:t>Strategic</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planning</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and</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decision</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making</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r w:rsidRPr="00045760">
        <w:rPr>
          <w:rFonts w:asciiTheme="minorHAnsi" w:hAnsiTheme="minorHAnsi" w:cstheme="minorHAnsi"/>
          <w:sz w:val="24"/>
          <w:szCs w:val="24"/>
        </w:rPr>
        <w:t xml:space="preserve">Systems for </w:t>
      </w:r>
      <w:proofErr w:type="spellStart"/>
      <w:r w:rsidRPr="00045760">
        <w:rPr>
          <w:rFonts w:asciiTheme="minorHAnsi" w:hAnsiTheme="minorHAnsi" w:cstheme="minorHAnsi"/>
          <w:sz w:val="24"/>
          <w:szCs w:val="24"/>
        </w:rPr>
        <w:t>Smart</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Mobility</w:t>
      </w:r>
      <w:proofErr w:type="spellEnd"/>
    </w:p>
    <w:p w:rsidR="00045760" w:rsidRPr="00045760" w:rsidRDefault="00045760" w:rsidP="00045760">
      <w:pPr>
        <w:numPr>
          <w:ilvl w:val="0"/>
          <w:numId w:val="11"/>
        </w:numPr>
        <w:spacing w:before="100" w:beforeAutospacing="1" w:after="100" w:afterAutospacing="1"/>
        <w:jc w:val="both"/>
        <w:rPr>
          <w:rFonts w:asciiTheme="minorHAnsi" w:hAnsiTheme="minorHAnsi" w:cstheme="minorHAnsi"/>
          <w:sz w:val="24"/>
          <w:szCs w:val="24"/>
        </w:rPr>
      </w:pPr>
      <w:proofErr w:type="spellStart"/>
      <w:r w:rsidRPr="00045760">
        <w:rPr>
          <w:rFonts w:asciiTheme="minorHAnsi" w:hAnsiTheme="minorHAnsi" w:cstheme="minorHAnsi"/>
          <w:sz w:val="24"/>
          <w:szCs w:val="24"/>
        </w:rPr>
        <w:t>Trends</w:t>
      </w:r>
      <w:proofErr w:type="spellEnd"/>
      <w:r w:rsidRPr="00045760">
        <w:rPr>
          <w:rFonts w:asciiTheme="minorHAnsi" w:hAnsiTheme="minorHAnsi" w:cstheme="minorHAnsi"/>
          <w:sz w:val="24"/>
          <w:szCs w:val="24"/>
        </w:rPr>
        <w:t xml:space="preserve"> </w:t>
      </w:r>
      <w:proofErr w:type="spellStart"/>
      <w:r w:rsidRPr="00045760">
        <w:rPr>
          <w:rFonts w:asciiTheme="minorHAnsi" w:hAnsiTheme="minorHAnsi" w:cstheme="minorHAnsi"/>
          <w:sz w:val="24"/>
          <w:szCs w:val="24"/>
        </w:rPr>
        <w:t>in</w:t>
      </w:r>
      <w:proofErr w:type="spellEnd"/>
      <w:r w:rsidRPr="00045760">
        <w:rPr>
          <w:rFonts w:asciiTheme="minorHAnsi" w:hAnsiTheme="minorHAnsi" w:cstheme="minorHAnsi"/>
          <w:sz w:val="24"/>
          <w:szCs w:val="24"/>
        </w:rPr>
        <w:t xml:space="preserve"> Software </w:t>
      </w:r>
      <w:proofErr w:type="spellStart"/>
      <w:r w:rsidRPr="00045760">
        <w:rPr>
          <w:rFonts w:asciiTheme="minorHAnsi" w:hAnsiTheme="minorHAnsi" w:cstheme="minorHAnsi"/>
          <w:sz w:val="24"/>
          <w:szCs w:val="24"/>
        </w:rPr>
        <w:t>Engineering</w:t>
      </w:r>
      <w:proofErr w:type="spellEnd"/>
    </w:p>
    <w:p w:rsidR="00045760" w:rsidRPr="00045760" w:rsidRDefault="00045760" w:rsidP="00045760">
      <w:pPr>
        <w:pStyle w:val="NormalWeb"/>
        <w:jc w:val="both"/>
        <w:rPr>
          <w:rFonts w:asciiTheme="minorHAnsi" w:hAnsiTheme="minorHAnsi" w:cstheme="minorHAnsi"/>
        </w:rPr>
      </w:pPr>
      <w:r w:rsidRPr="00045760">
        <w:rPr>
          <w:rStyle w:val="q4iawc"/>
          <w:rFonts w:asciiTheme="minorHAnsi" w:hAnsiTheme="minorHAnsi" w:cstheme="minorHAnsi"/>
          <w:lang w:val="en"/>
        </w:rPr>
        <w:t xml:space="preserve">An important part of the conference is the </w:t>
      </w:r>
      <w:r w:rsidRPr="00045760">
        <w:rPr>
          <w:rStyle w:val="Strong"/>
          <w:rFonts w:asciiTheme="minorHAnsi" w:hAnsiTheme="minorHAnsi" w:cstheme="minorHAnsi"/>
          <w:lang w:val="en"/>
        </w:rPr>
        <w:t>12th Student Poster Section</w:t>
      </w:r>
      <w:r w:rsidRPr="00045760">
        <w:rPr>
          <w:rStyle w:val="q4iawc"/>
          <w:rFonts w:asciiTheme="minorHAnsi" w:hAnsiTheme="minorHAnsi" w:cstheme="minorHAnsi"/>
          <w:lang w:val="en"/>
        </w:rPr>
        <w:t xml:space="preserve">. The participants are also expected to have a panel discussion </w:t>
      </w:r>
      <w:r w:rsidRPr="00045760">
        <w:rPr>
          <w:rStyle w:val="Strong"/>
          <w:rFonts w:asciiTheme="minorHAnsi" w:hAnsiTheme="minorHAnsi" w:cstheme="minorHAnsi"/>
          <w:lang w:val="en"/>
        </w:rPr>
        <w:t>"Smart University for Smart Industry"</w:t>
      </w:r>
      <w:r w:rsidRPr="00045760">
        <w:rPr>
          <w:rStyle w:val="q4iawc"/>
          <w:rFonts w:asciiTheme="minorHAnsi" w:hAnsiTheme="minorHAnsi" w:cstheme="minorHAnsi"/>
          <w:lang w:val="en"/>
        </w:rPr>
        <w:t xml:space="preserve">, a parallel event called </w:t>
      </w:r>
      <w:r w:rsidRPr="00045760">
        <w:rPr>
          <w:rStyle w:val="Strong"/>
          <w:rFonts w:asciiTheme="minorHAnsi" w:hAnsiTheme="minorHAnsi" w:cstheme="minorHAnsi"/>
          <w:lang w:val="en"/>
        </w:rPr>
        <w:t xml:space="preserve">"Tutorial: Digital Design Thinking using Scene2Mode" </w:t>
      </w:r>
      <w:r w:rsidRPr="00045760">
        <w:rPr>
          <w:rStyle w:val="q4iawc"/>
          <w:rFonts w:asciiTheme="minorHAnsi" w:hAnsiTheme="minorHAnsi" w:cstheme="minorHAnsi"/>
          <w:lang w:val="en"/>
        </w:rPr>
        <w:t xml:space="preserve">and presentations of international projects by the organizers and partners of the conference. </w:t>
      </w:r>
    </w:p>
    <w:p w:rsidR="00045760" w:rsidRPr="00045760" w:rsidRDefault="00045760" w:rsidP="00045760">
      <w:pPr>
        <w:pStyle w:val="Heading4"/>
        <w:jc w:val="both"/>
        <w:rPr>
          <w:rFonts w:asciiTheme="minorHAnsi" w:hAnsiTheme="minorHAnsi" w:cstheme="minorHAnsi"/>
          <w:sz w:val="24"/>
          <w:szCs w:val="24"/>
        </w:rPr>
      </w:pPr>
      <w:r w:rsidRPr="00045760">
        <w:rPr>
          <w:rStyle w:val="Strong"/>
          <w:rFonts w:asciiTheme="minorHAnsi" w:hAnsiTheme="minorHAnsi" w:cstheme="minorHAnsi"/>
          <w:b/>
          <w:bCs/>
          <w:sz w:val="24"/>
          <w:szCs w:val="24"/>
          <w:lang w:val="en"/>
        </w:rPr>
        <w:t>International reviewers</w:t>
      </w:r>
    </w:p>
    <w:p w:rsidR="00045760" w:rsidRPr="00045760" w:rsidRDefault="00045760" w:rsidP="00045760">
      <w:pPr>
        <w:pStyle w:val="NormalWeb"/>
        <w:jc w:val="both"/>
        <w:rPr>
          <w:rFonts w:asciiTheme="minorHAnsi" w:hAnsiTheme="minorHAnsi" w:cstheme="minorHAnsi"/>
        </w:rPr>
      </w:pPr>
      <w:r w:rsidRPr="00045760">
        <w:rPr>
          <w:rStyle w:val="q4iawc"/>
          <w:rFonts w:asciiTheme="minorHAnsi" w:hAnsiTheme="minorHAnsi" w:cstheme="minorHAnsi"/>
          <w:lang w:val="en"/>
        </w:rPr>
        <w:t xml:space="preserve">Papers submitted to the mentioned conference, evaluated with a positive review by international reviewers, are published in the Proceedings, which is indexed in the following bibliographic databases: DOAJ - Directory of Open Access Journals, INSPEC, EBSCO, ProQuest and </w:t>
      </w:r>
      <w:proofErr w:type="spellStart"/>
      <w:r w:rsidRPr="00045760">
        <w:rPr>
          <w:rStyle w:val="q4iawc"/>
          <w:rFonts w:asciiTheme="minorHAnsi" w:hAnsiTheme="minorHAnsi" w:cstheme="minorHAnsi"/>
          <w:lang w:val="en"/>
        </w:rPr>
        <w:t>WoS</w:t>
      </w:r>
      <w:proofErr w:type="spellEnd"/>
      <w:r w:rsidRPr="00045760">
        <w:rPr>
          <w:rStyle w:val="q4iawc"/>
          <w:rFonts w:asciiTheme="minorHAnsi" w:hAnsiTheme="minorHAnsi" w:cstheme="minorHAnsi"/>
          <w:lang w:val="en"/>
        </w:rPr>
        <w:t>. Some of these papers will be considered for publication in the journal for information and organizational sciences JIOS, published by the Faculty of Organization and Informatics of the University of Zagreb.</w:t>
      </w:r>
    </w:p>
    <w:p w:rsidR="00045760" w:rsidRPr="00045760" w:rsidRDefault="00045760" w:rsidP="00045760">
      <w:pPr>
        <w:pStyle w:val="NormalWeb"/>
        <w:jc w:val="both"/>
        <w:rPr>
          <w:rFonts w:asciiTheme="minorHAnsi" w:hAnsiTheme="minorHAnsi" w:cstheme="minorHAnsi"/>
        </w:rPr>
      </w:pPr>
      <w:r w:rsidRPr="00045760">
        <w:rPr>
          <w:rStyle w:val="q4iawc"/>
          <w:rFonts w:asciiTheme="minorHAnsi" w:hAnsiTheme="minorHAnsi" w:cstheme="minorHAnsi"/>
          <w:lang w:val="en"/>
        </w:rPr>
        <w:t xml:space="preserve">Before the conference, EDEN Digital Learning Europe is organizing EDEN DLE research workshop. It has the theme </w:t>
      </w:r>
      <w:r w:rsidRPr="00045760">
        <w:rPr>
          <w:rStyle w:val="Strong"/>
          <w:rFonts w:asciiTheme="minorHAnsi" w:hAnsiTheme="minorHAnsi" w:cstheme="minorHAnsi"/>
          <w:i/>
          <w:iCs/>
          <w:lang w:val="en"/>
        </w:rPr>
        <w:t>Towards Smart and Inclusive Learning Ecosystem</w:t>
      </w:r>
      <w:r w:rsidRPr="00045760">
        <w:rPr>
          <w:rStyle w:val="q4iawc"/>
          <w:rFonts w:asciiTheme="minorHAnsi" w:hAnsiTheme="minorHAnsi" w:cstheme="minorHAnsi"/>
          <w:lang w:val="en"/>
        </w:rPr>
        <w:t>, which is divided into several sections.</w:t>
      </w:r>
    </w:p>
    <w:p w:rsidR="00045760" w:rsidRPr="00045760" w:rsidRDefault="00045760" w:rsidP="00045760">
      <w:pPr>
        <w:pStyle w:val="NormalWeb"/>
        <w:jc w:val="both"/>
        <w:rPr>
          <w:rFonts w:asciiTheme="minorHAnsi" w:hAnsiTheme="minorHAnsi" w:cstheme="minorHAnsi"/>
        </w:rPr>
      </w:pPr>
      <w:r w:rsidRPr="00045760">
        <w:rPr>
          <w:rStyle w:val="q4iawc"/>
          <w:rFonts w:asciiTheme="minorHAnsi" w:hAnsiTheme="minorHAnsi" w:cstheme="minorHAnsi"/>
          <w:lang w:val="en"/>
        </w:rPr>
        <w:t xml:space="preserve">The conference is supported by the </w:t>
      </w:r>
      <w:r w:rsidRPr="00045760">
        <w:rPr>
          <w:rStyle w:val="Strong"/>
          <w:rFonts w:asciiTheme="minorHAnsi" w:hAnsiTheme="minorHAnsi" w:cstheme="minorHAnsi"/>
          <w:lang w:val="en"/>
        </w:rPr>
        <w:t xml:space="preserve">Ministry of Science and Education </w:t>
      </w:r>
      <w:r w:rsidRPr="00045760">
        <w:rPr>
          <w:rStyle w:val="q4iawc"/>
          <w:rFonts w:asciiTheme="minorHAnsi" w:hAnsiTheme="minorHAnsi" w:cstheme="minorHAnsi"/>
          <w:lang w:val="en"/>
        </w:rPr>
        <w:t xml:space="preserve">and the </w:t>
      </w:r>
      <w:r w:rsidRPr="00045760">
        <w:rPr>
          <w:rStyle w:val="Strong"/>
          <w:rFonts w:asciiTheme="minorHAnsi" w:hAnsiTheme="minorHAnsi" w:cstheme="minorHAnsi"/>
          <w:lang w:val="en"/>
        </w:rPr>
        <w:t>City of Dubrovnik</w:t>
      </w:r>
      <w:r w:rsidRPr="00045760">
        <w:rPr>
          <w:rStyle w:val="q4iawc"/>
          <w:rFonts w:asciiTheme="minorHAnsi" w:hAnsiTheme="minorHAnsi" w:cstheme="minorHAnsi"/>
          <w:lang w:val="en"/>
        </w:rPr>
        <w:t xml:space="preserve">, as well as sponsors: </w:t>
      </w:r>
      <w:proofErr w:type="spellStart"/>
      <w:r w:rsidRPr="00045760">
        <w:rPr>
          <w:rStyle w:val="Strong"/>
          <w:rFonts w:asciiTheme="minorHAnsi" w:hAnsiTheme="minorHAnsi" w:cstheme="minorHAnsi"/>
          <w:lang w:val="en"/>
        </w:rPr>
        <w:t>Infodom</w:t>
      </w:r>
      <w:proofErr w:type="spellEnd"/>
      <w:r w:rsidRPr="00045760">
        <w:rPr>
          <w:rStyle w:val="Strong"/>
          <w:rFonts w:asciiTheme="minorHAnsi" w:hAnsiTheme="minorHAnsi" w:cstheme="minorHAnsi"/>
          <w:lang w:val="en"/>
        </w:rPr>
        <w:t xml:space="preserve">, Oracle, </w:t>
      </w:r>
      <w:proofErr w:type="spellStart"/>
      <w:r w:rsidRPr="00045760">
        <w:rPr>
          <w:rStyle w:val="Strong"/>
          <w:rFonts w:asciiTheme="minorHAnsi" w:hAnsiTheme="minorHAnsi" w:cstheme="minorHAnsi"/>
          <w:lang w:val="en"/>
        </w:rPr>
        <w:t>Mobilisis</w:t>
      </w:r>
      <w:proofErr w:type="spellEnd"/>
      <w:r w:rsidRPr="00045760">
        <w:rPr>
          <w:rStyle w:val="Strong"/>
          <w:rFonts w:asciiTheme="minorHAnsi" w:hAnsiTheme="minorHAnsi" w:cstheme="minorHAnsi"/>
          <w:lang w:val="en"/>
        </w:rPr>
        <w:t xml:space="preserve"> </w:t>
      </w:r>
      <w:r w:rsidRPr="00045760">
        <w:rPr>
          <w:rStyle w:val="q4iawc"/>
          <w:rFonts w:asciiTheme="minorHAnsi" w:hAnsiTheme="minorHAnsi" w:cstheme="minorHAnsi"/>
          <w:lang w:val="en"/>
        </w:rPr>
        <w:t>(gold),</w:t>
      </w:r>
      <w:r w:rsidRPr="00045760">
        <w:rPr>
          <w:rStyle w:val="Strong"/>
          <w:rFonts w:asciiTheme="minorHAnsi" w:hAnsiTheme="minorHAnsi" w:cstheme="minorHAnsi"/>
          <w:lang w:val="en"/>
        </w:rPr>
        <w:t xml:space="preserve"> </w:t>
      </w:r>
      <w:proofErr w:type="spellStart"/>
      <w:r w:rsidRPr="00045760">
        <w:rPr>
          <w:rStyle w:val="Strong"/>
          <w:rFonts w:asciiTheme="minorHAnsi" w:hAnsiTheme="minorHAnsi" w:cstheme="minorHAnsi"/>
          <w:lang w:val="en"/>
        </w:rPr>
        <w:t>Dignet</w:t>
      </w:r>
      <w:proofErr w:type="spellEnd"/>
      <w:r w:rsidRPr="00045760">
        <w:rPr>
          <w:rStyle w:val="Strong"/>
          <w:rFonts w:asciiTheme="minorHAnsi" w:hAnsiTheme="minorHAnsi" w:cstheme="minorHAnsi"/>
          <w:lang w:val="en"/>
        </w:rPr>
        <w:t xml:space="preserve"> Software </w:t>
      </w:r>
      <w:r w:rsidRPr="00045760">
        <w:rPr>
          <w:rStyle w:val="q4iawc"/>
          <w:rFonts w:asciiTheme="minorHAnsi" w:hAnsiTheme="minorHAnsi" w:cstheme="minorHAnsi"/>
          <w:lang w:val="en"/>
        </w:rPr>
        <w:t>(silver)</w:t>
      </w:r>
      <w:r w:rsidRPr="00045760">
        <w:rPr>
          <w:rStyle w:val="Strong"/>
          <w:rFonts w:asciiTheme="minorHAnsi" w:hAnsiTheme="minorHAnsi" w:cstheme="minorHAnsi"/>
          <w:lang w:val="en"/>
        </w:rPr>
        <w:t xml:space="preserve"> </w:t>
      </w:r>
      <w:r w:rsidRPr="00045760">
        <w:rPr>
          <w:rStyle w:val="q4iawc"/>
          <w:rFonts w:asciiTheme="minorHAnsi" w:hAnsiTheme="minorHAnsi" w:cstheme="minorHAnsi"/>
          <w:lang w:val="en"/>
        </w:rPr>
        <w:t>and</w:t>
      </w:r>
      <w:r w:rsidRPr="00045760">
        <w:rPr>
          <w:rStyle w:val="Strong"/>
          <w:rFonts w:asciiTheme="minorHAnsi" w:hAnsiTheme="minorHAnsi" w:cstheme="minorHAnsi"/>
          <w:lang w:val="en"/>
        </w:rPr>
        <w:t xml:space="preserve"> Factory X </w:t>
      </w:r>
      <w:r w:rsidRPr="00045760">
        <w:rPr>
          <w:rStyle w:val="q4iawc"/>
          <w:rFonts w:asciiTheme="minorHAnsi" w:hAnsiTheme="minorHAnsi" w:cstheme="minorHAnsi"/>
          <w:lang w:val="en"/>
        </w:rPr>
        <w:t>and</w:t>
      </w:r>
      <w:r w:rsidRPr="00045760">
        <w:rPr>
          <w:rStyle w:val="Strong"/>
          <w:rFonts w:asciiTheme="minorHAnsi" w:hAnsiTheme="minorHAnsi" w:cstheme="minorHAnsi"/>
          <w:lang w:val="en"/>
        </w:rPr>
        <w:t xml:space="preserve"> IGEA </w:t>
      </w:r>
      <w:r w:rsidRPr="00045760">
        <w:rPr>
          <w:rStyle w:val="q4iawc"/>
          <w:rFonts w:asciiTheme="minorHAnsi" w:hAnsiTheme="minorHAnsi" w:cstheme="minorHAnsi"/>
          <w:lang w:val="en"/>
        </w:rPr>
        <w:t xml:space="preserve">(bronze). </w:t>
      </w:r>
    </w:p>
    <w:p w:rsidR="00045760" w:rsidRPr="00045760" w:rsidRDefault="00045760" w:rsidP="00045760">
      <w:pPr>
        <w:rPr>
          <w:rFonts w:asciiTheme="minorHAnsi" w:hAnsiTheme="minorHAnsi" w:cstheme="minorHAnsi"/>
          <w:sz w:val="24"/>
          <w:szCs w:val="24"/>
        </w:rPr>
      </w:pPr>
      <w:r>
        <w:rPr>
          <w:rFonts w:asciiTheme="minorHAnsi" w:hAnsiTheme="minorHAnsi" w:cstheme="minorHAnsi"/>
          <w:sz w:val="24"/>
          <w:szCs w:val="24"/>
        </w:rPr>
        <w:t>PR OFFICE FOI</w:t>
      </w:r>
    </w:p>
    <w:p w:rsidR="007C58FC" w:rsidRPr="00D60E2B" w:rsidRDefault="007C58FC" w:rsidP="002A7DD8">
      <w:pPr>
        <w:rPr>
          <w:lang w:val="en-US"/>
        </w:rPr>
      </w:pPr>
    </w:p>
    <w:sectPr w:rsidR="007C58FC" w:rsidRPr="00D60E2B" w:rsidSect="002A7DD8">
      <w:headerReference w:type="default" r:id="rId8"/>
      <w:headerReference w:type="first" r:id="rId9"/>
      <w:pgSz w:w="11906" w:h="16838"/>
      <w:pgMar w:top="1418" w:right="1276" w:bottom="851" w:left="1276"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50D" w:rsidRDefault="00DF150D" w:rsidP="00DD665E">
      <w:pPr>
        <w:spacing w:after="0"/>
      </w:pPr>
      <w:r>
        <w:separator/>
      </w:r>
    </w:p>
  </w:endnote>
  <w:endnote w:type="continuationSeparator" w:id="0">
    <w:p w:rsidR="00DF150D" w:rsidRDefault="00DF150D" w:rsidP="00DD66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50D" w:rsidRDefault="00DF150D" w:rsidP="00DD665E">
      <w:pPr>
        <w:spacing w:after="0"/>
      </w:pPr>
      <w:r>
        <w:separator/>
      </w:r>
    </w:p>
  </w:footnote>
  <w:footnote w:type="continuationSeparator" w:id="0">
    <w:p w:rsidR="00DF150D" w:rsidRDefault="00DF150D" w:rsidP="00DD66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5E" w:rsidRPr="00357566" w:rsidRDefault="009B632D" w:rsidP="002E7F37">
    <w:pPr>
      <w:pStyle w:val="Header"/>
      <w:ind w:left="-142" w:right="-427"/>
      <w:jc w:val="center"/>
    </w:pPr>
    <w:r>
      <w:rPr>
        <w:noProof/>
        <w:lang w:eastAsia="hr-HR"/>
      </w:rPr>
      <w:drawing>
        <wp:inline distT="0" distB="0" distL="0" distR="0">
          <wp:extent cx="5928360" cy="403860"/>
          <wp:effectExtent l="0" t="0" r="0" b="0"/>
          <wp:docPr id="1" name="Slika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836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0E4" w:rsidRDefault="009B632D" w:rsidP="002A7DD8">
    <w:pPr>
      <w:pStyle w:val="Header"/>
      <w:ind w:left="-142"/>
    </w:pPr>
    <w:r>
      <w:rPr>
        <w:noProof/>
        <w:lang w:eastAsia="hr-HR"/>
      </w:rPr>
      <w:drawing>
        <wp:inline distT="0" distB="0" distL="0" distR="0">
          <wp:extent cx="6446520" cy="1379220"/>
          <wp:effectExtent l="0" t="0" r="0" b="0"/>
          <wp:docPr id="2" name="Slika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6520" cy="13792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419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D64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08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1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E0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67B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2A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9418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DC8B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1646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9C3A64"/>
    <w:multiLevelType w:val="multilevel"/>
    <w:tmpl w:val="75EE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32D"/>
    <w:rsid w:val="00045760"/>
    <w:rsid w:val="000B7775"/>
    <w:rsid w:val="001260E0"/>
    <w:rsid w:val="001414B6"/>
    <w:rsid w:val="001456D2"/>
    <w:rsid w:val="001B6762"/>
    <w:rsid w:val="001D16D2"/>
    <w:rsid w:val="001E0293"/>
    <w:rsid w:val="001F6648"/>
    <w:rsid w:val="002139DF"/>
    <w:rsid w:val="002940E4"/>
    <w:rsid w:val="002A7DD8"/>
    <w:rsid w:val="002E7F37"/>
    <w:rsid w:val="00304907"/>
    <w:rsid w:val="00357566"/>
    <w:rsid w:val="003661CA"/>
    <w:rsid w:val="003A6433"/>
    <w:rsid w:val="00455A4A"/>
    <w:rsid w:val="00486DE1"/>
    <w:rsid w:val="004D462D"/>
    <w:rsid w:val="00510933"/>
    <w:rsid w:val="005F3E2F"/>
    <w:rsid w:val="00630EAE"/>
    <w:rsid w:val="0065478A"/>
    <w:rsid w:val="00660983"/>
    <w:rsid w:val="00687E02"/>
    <w:rsid w:val="0075356F"/>
    <w:rsid w:val="00753D75"/>
    <w:rsid w:val="00776422"/>
    <w:rsid w:val="007C2566"/>
    <w:rsid w:val="007C58FC"/>
    <w:rsid w:val="0084203E"/>
    <w:rsid w:val="00862714"/>
    <w:rsid w:val="00883837"/>
    <w:rsid w:val="008C2828"/>
    <w:rsid w:val="008E6464"/>
    <w:rsid w:val="008F2CA7"/>
    <w:rsid w:val="009127B1"/>
    <w:rsid w:val="009327B0"/>
    <w:rsid w:val="009524F7"/>
    <w:rsid w:val="009651CB"/>
    <w:rsid w:val="009B632D"/>
    <w:rsid w:val="009C6345"/>
    <w:rsid w:val="009F0FEC"/>
    <w:rsid w:val="00A4744B"/>
    <w:rsid w:val="00A56DD9"/>
    <w:rsid w:val="00A769FA"/>
    <w:rsid w:val="00AC6B6B"/>
    <w:rsid w:val="00B6341A"/>
    <w:rsid w:val="00B741B5"/>
    <w:rsid w:val="00B804EE"/>
    <w:rsid w:val="00B8111B"/>
    <w:rsid w:val="00BD0560"/>
    <w:rsid w:val="00C8502E"/>
    <w:rsid w:val="00C94D0C"/>
    <w:rsid w:val="00CC7C58"/>
    <w:rsid w:val="00CF2F55"/>
    <w:rsid w:val="00D159D4"/>
    <w:rsid w:val="00D32901"/>
    <w:rsid w:val="00D60E2B"/>
    <w:rsid w:val="00D91AF9"/>
    <w:rsid w:val="00D977D1"/>
    <w:rsid w:val="00DD665E"/>
    <w:rsid w:val="00DF150D"/>
    <w:rsid w:val="00E042EB"/>
    <w:rsid w:val="00E9101C"/>
    <w:rsid w:val="00EB7807"/>
    <w:rsid w:val="00F377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83A94C-86BE-4923-BC01-FA775BDC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F37"/>
    <w:pPr>
      <w:spacing w:after="60"/>
    </w:pPr>
    <w:rPr>
      <w:rFonts w:ascii="Trebuchet MS" w:hAnsi="Trebuchet MS"/>
      <w:sz w:val="22"/>
      <w:szCs w:val="22"/>
      <w:lang w:eastAsia="en-US"/>
    </w:rPr>
  </w:style>
  <w:style w:type="paragraph" w:styleId="Heading1">
    <w:name w:val="heading 1"/>
    <w:basedOn w:val="Normal"/>
    <w:next w:val="Normal"/>
    <w:link w:val="Heading1Char"/>
    <w:uiPriority w:val="9"/>
    <w:qFormat/>
    <w:rsid w:val="001D16D2"/>
    <w:pPr>
      <w:keepNext/>
      <w:spacing w:before="240"/>
      <w:outlineLvl w:val="0"/>
    </w:pPr>
    <w:rPr>
      <w:rFonts w:eastAsia="Times New Roman"/>
      <w:b/>
      <w:bCs/>
      <w:kern w:val="32"/>
      <w:sz w:val="32"/>
      <w:szCs w:val="32"/>
    </w:rPr>
  </w:style>
  <w:style w:type="paragraph" w:styleId="Heading2">
    <w:name w:val="heading 2"/>
    <w:basedOn w:val="Normal"/>
    <w:next w:val="Normal"/>
    <w:link w:val="Heading2Char"/>
    <w:uiPriority w:val="9"/>
    <w:qFormat/>
    <w:rsid w:val="004D462D"/>
    <w:pPr>
      <w:keepNext/>
      <w:spacing w:before="240"/>
      <w:outlineLvl w:val="1"/>
    </w:pPr>
    <w:rPr>
      <w:rFonts w:eastAsia="Times New Roman"/>
      <w:b/>
      <w:bCs/>
      <w:iCs/>
      <w:sz w:val="28"/>
      <w:szCs w:val="28"/>
    </w:rPr>
  </w:style>
  <w:style w:type="paragraph" w:styleId="Heading3">
    <w:name w:val="heading 3"/>
    <w:basedOn w:val="Normal"/>
    <w:next w:val="Normal"/>
    <w:link w:val="Heading3Char"/>
    <w:uiPriority w:val="9"/>
    <w:qFormat/>
    <w:rsid w:val="002A7DD8"/>
    <w:pPr>
      <w:keepNext/>
      <w:spacing w:before="240"/>
      <w:outlineLvl w:val="2"/>
    </w:pPr>
    <w:rPr>
      <w:rFonts w:eastAsia="Times New Roman"/>
      <w:b/>
      <w:bCs/>
      <w:sz w:val="26"/>
      <w:szCs w:val="26"/>
    </w:rPr>
  </w:style>
  <w:style w:type="paragraph" w:styleId="Heading4">
    <w:name w:val="heading 4"/>
    <w:basedOn w:val="Normal"/>
    <w:next w:val="Normal"/>
    <w:link w:val="Heading4Char"/>
    <w:uiPriority w:val="9"/>
    <w:qFormat/>
    <w:rsid w:val="004D462D"/>
    <w:pPr>
      <w:keepNext/>
      <w:spacing w:before="200"/>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0457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6D2"/>
    <w:rPr>
      <w:rFonts w:ascii="Trebuchet MS" w:eastAsia="Times New Roman" w:hAnsi="Trebuchet MS" w:cs="Times New Roman"/>
      <w:b/>
      <w:bCs/>
      <w:kern w:val="32"/>
      <w:sz w:val="32"/>
      <w:szCs w:val="32"/>
      <w:lang w:eastAsia="en-US"/>
    </w:rPr>
  </w:style>
  <w:style w:type="character" w:customStyle="1" w:styleId="Heading2Char">
    <w:name w:val="Heading 2 Char"/>
    <w:basedOn w:val="DefaultParagraphFont"/>
    <w:link w:val="Heading2"/>
    <w:uiPriority w:val="9"/>
    <w:rsid w:val="004D462D"/>
    <w:rPr>
      <w:rFonts w:ascii="Trebuchet MS" w:eastAsia="Times New Roman" w:hAnsi="Trebuchet MS"/>
      <w:b/>
      <w:bCs/>
      <w:iCs/>
      <w:sz w:val="28"/>
      <w:szCs w:val="28"/>
      <w:lang w:eastAsia="en-US"/>
    </w:rPr>
  </w:style>
  <w:style w:type="character" w:customStyle="1" w:styleId="Heading3Char">
    <w:name w:val="Heading 3 Char"/>
    <w:basedOn w:val="DefaultParagraphFont"/>
    <w:link w:val="Heading3"/>
    <w:uiPriority w:val="9"/>
    <w:rsid w:val="002A7DD8"/>
    <w:rPr>
      <w:rFonts w:ascii="Trebuchet MS" w:eastAsia="Times New Roman" w:hAnsi="Trebuchet MS"/>
      <w:b/>
      <w:bCs/>
      <w:sz w:val="26"/>
      <w:szCs w:val="26"/>
      <w:lang w:eastAsia="en-US"/>
    </w:rPr>
  </w:style>
  <w:style w:type="character" w:customStyle="1" w:styleId="Heading4Char">
    <w:name w:val="Heading 4 Char"/>
    <w:basedOn w:val="DefaultParagraphFont"/>
    <w:link w:val="Heading4"/>
    <w:uiPriority w:val="9"/>
    <w:rsid w:val="004D462D"/>
    <w:rPr>
      <w:rFonts w:ascii="Trebuchet MS" w:eastAsia="Times New Roman" w:hAnsi="Trebuchet MS"/>
      <w:b/>
      <w:bCs/>
      <w:szCs w:val="28"/>
      <w:lang w:eastAsia="en-US"/>
    </w:rPr>
  </w:style>
  <w:style w:type="paragraph" w:styleId="Header">
    <w:name w:val="header"/>
    <w:basedOn w:val="Normal"/>
    <w:link w:val="HeaderChar"/>
    <w:uiPriority w:val="99"/>
    <w:unhideWhenUsed/>
    <w:rsid w:val="001D16D2"/>
    <w:pPr>
      <w:tabs>
        <w:tab w:val="center" w:pos="4536"/>
        <w:tab w:val="right" w:pos="9072"/>
      </w:tabs>
      <w:spacing w:after="0"/>
    </w:pPr>
  </w:style>
  <w:style w:type="character" w:customStyle="1" w:styleId="HeaderChar">
    <w:name w:val="Header Char"/>
    <w:basedOn w:val="DefaultParagraphFont"/>
    <w:link w:val="Header"/>
    <w:uiPriority w:val="99"/>
    <w:rsid w:val="001D16D2"/>
    <w:rPr>
      <w:rFonts w:ascii="Trebuchet MS" w:hAnsi="Trebuchet MS"/>
      <w:sz w:val="22"/>
      <w:szCs w:val="22"/>
      <w:lang w:eastAsia="en-US"/>
    </w:rPr>
  </w:style>
  <w:style w:type="paragraph" w:styleId="Footer">
    <w:name w:val="footer"/>
    <w:basedOn w:val="Normal"/>
    <w:link w:val="FooterChar"/>
    <w:uiPriority w:val="99"/>
    <w:semiHidden/>
    <w:unhideWhenUsed/>
    <w:rsid w:val="0075356F"/>
    <w:pPr>
      <w:tabs>
        <w:tab w:val="center" w:pos="4536"/>
        <w:tab w:val="right" w:pos="9072"/>
      </w:tabs>
      <w:spacing w:after="0"/>
      <w:jc w:val="center"/>
    </w:pPr>
    <w:rPr>
      <w:b/>
      <w:color w:val="5F6062"/>
      <w:sz w:val="18"/>
    </w:rPr>
  </w:style>
  <w:style w:type="character" w:customStyle="1" w:styleId="FooterChar">
    <w:name w:val="Footer Char"/>
    <w:basedOn w:val="DefaultParagraphFont"/>
    <w:link w:val="Footer"/>
    <w:uiPriority w:val="99"/>
    <w:semiHidden/>
    <w:rsid w:val="0075356F"/>
    <w:rPr>
      <w:rFonts w:ascii="Trebuchet MS" w:hAnsi="Trebuchet MS"/>
      <w:b/>
      <w:color w:val="5F6062"/>
      <w:sz w:val="18"/>
      <w:szCs w:val="22"/>
      <w:lang w:eastAsia="en-US"/>
    </w:rPr>
  </w:style>
  <w:style w:type="paragraph" w:styleId="BalloonText">
    <w:name w:val="Balloon Text"/>
    <w:basedOn w:val="Normal"/>
    <w:link w:val="BalloonTextChar"/>
    <w:uiPriority w:val="99"/>
    <w:semiHidden/>
    <w:unhideWhenUsed/>
    <w:rsid w:val="00DD66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65E"/>
    <w:rPr>
      <w:rFonts w:ascii="Tahoma" w:hAnsi="Tahoma" w:cs="Tahoma"/>
      <w:sz w:val="16"/>
      <w:szCs w:val="16"/>
    </w:rPr>
  </w:style>
  <w:style w:type="paragraph" w:styleId="Title">
    <w:name w:val="Title"/>
    <w:basedOn w:val="Normal"/>
    <w:next w:val="Normal"/>
    <w:link w:val="TitleChar"/>
    <w:uiPriority w:val="10"/>
    <w:qFormat/>
    <w:rsid w:val="001D16D2"/>
    <w:pPr>
      <w:spacing w:before="24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1D16D2"/>
    <w:rPr>
      <w:rFonts w:ascii="Trebuchet MS" w:eastAsia="Times New Roman" w:hAnsi="Trebuchet MS" w:cs="Times New Roman"/>
      <w:b/>
      <w:bCs/>
      <w:kern w:val="28"/>
      <w:sz w:val="32"/>
      <w:szCs w:val="32"/>
      <w:lang w:eastAsia="en-US"/>
    </w:rPr>
  </w:style>
  <w:style w:type="paragraph" w:styleId="Subtitle">
    <w:name w:val="Subtitle"/>
    <w:basedOn w:val="Normal"/>
    <w:next w:val="Normal"/>
    <w:link w:val="SubtitleChar"/>
    <w:uiPriority w:val="11"/>
    <w:qFormat/>
    <w:rsid w:val="008C2828"/>
    <w:pPr>
      <w:jc w:val="center"/>
    </w:pPr>
  </w:style>
  <w:style w:type="character" w:customStyle="1" w:styleId="SubtitleChar">
    <w:name w:val="Subtitle Char"/>
    <w:basedOn w:val="DefaultParagraphFont"/>
    <w:link w:val="Subtitle"/>
    <w:uiPriority w:val="11"/>
    <w:rsid w:val="008C2828"/>
    <w:rPr>
      <w:rFonts w:ascii="Trebuchet MS" w:hAnsi="Trebuchet MS"/>
      <w:sz w:val="22"/>
      <w:szCs w:val="22"/>
      <w:lang w:eastAsia="en-US"/>
    </w:rPr>
  </w:style>
  <w:style w:type="paragraph" w:customStyle="1" w:styleId="Paragraph">
    <w:name w:val="Paragraph"/>
    <w:basedOn w:val="Normal"/>
    <w:link w:val="ParagraphChar"/>
    <w:qFormat/>
    <w:rsid w:val="00660983"/>
  </w:style>
  <w:style w:type="character" w:customStyle="1" w:styleId="ParagraphChar">
    <w:name w:val="Paragraph Char"/>
    <w:basedOn w:val="DefaultParagraphFont"/>
    <w:link w:val="Paragraph"/>
    <w:rsid w:val="00660983"/>
    <w:rPr>
      <w:rFonts w:ascii="Trebuchet MS" w:hAnsi="Trebuchet MS"/>
      <w:szCs w:val="22"/>
      <w:lang w:eastAsia="en-US"/>
    </w:rPr>
  </w:style>
  <w:style w:type="paragraph" w:styleId="NoSpacing">
    <w:name w:val="No Spacing"/>
    <w:uiPriority w:val="1"/>
    <w:qFormat/>
    <w:rsid w:val="00660983"/>
    <w:pPr>
      <w:ind w:left="1418" w:right="709"/>
    </w:pPr>
    <w:rPr>
      <w:rFonts w:ascii="Trebuchet MS" w:hAnsi="Trebuchet MS"/>
      <w:szCs w:val="22"/>
      <w:lang w:eastAsia="en-US"/>
    </w:rPr>
  </w:style>
  <w:style w:type="paragraph" w:customStyle="1" w:styleId="Footer1">
    <w:name w:val="Footer 1"/>
    <w:basedOn w:val="Footer"/>
    <w:rsid w:val="00CF2F55"/>
    <w:rPr>
      <w:b w:val="0"/>
    </w:rPr>
  </w:style>
  <w:style w:type="paragraph" w:styleId="List">
    <w:name w:val="List"/>
    <w:basedOn w:val="Normal"/>
    <w:uiPriority w:val="99"/>
    <w:unhideWhenUsed/>
    <w:rsid w:val="004D462D"/>
    <w:pPr>
      <w:ind w:left="283" w:hanging="283"/>
      <w:contextualSpacing/>
    </w:pPr>
  </w:style>
  <w:style w:type="paragraph" w:styleId="ListBullet">
    <w:name w:val="List Bullet"/>
    <w:basedOn w:val="Normal"/>
    <w:uiPriority w:val="99"/>
    <w:unhideWhenUsed/>
    <w:rsid w:val="0084203E"/>
    <w:pPr>
      <w:numPr>
        <w:numId w:val="1"/>
      </w:numPr>
      <w:ind w:left="641" w:hanging="357"/>
      <w:contextualSpacing/>
    </w:pPr>
  </w:style>
  <w:style w:type="paragraph" w:styleId="ListNumber">
    <w:name w:val="List Number"/>
    <w:basedOn w:val="Normal"/>
    <w:uiPriority w:val="99"/>
    <w:unhideWhenUsed/>
    <w:rsid w:val="0084203E"/>
    <w:pPr>
      <w:numPr>
        <w:numId w:val="6"/>
      </w:numPr>
      <w:ind w:left="641" w:hanging="357"/>
      <w:contextualSpacing/>
    </w:pPr>
  </w:style>
  <w:style w:type="paragraph" w:customStyle="1" w:styleId="Predmet">
    <w:name w:val="Predmet"/>
    <w:basedOn w:val="Normal"/>
    <w:next w:val="Normal"/>
    <w:qFormat/>
    <w:rsid w:val="00486DE1"/>
    <w:rPr>
      <w:u w:val="single"/>
    </w:rPr>
  </w:style>
  <w:style w:type="paragraph" w:customStyle="1" w:styleId="Potpis1">
    <w:name w:val="Potpis1"/>
    <w:basedOn w:val="Normal"/>
    <w:next w:val="Normal"/>
    <w:qFormat/>
    <w:rsid w:val="00486DE1"/>
    <w:pPr>
      <w:spacing w:before="480"/>
      <w:jc w:val="right"/>
    </w:pPr>
  </w:style>
  <w:style w:type="character" w:customStyle="1" w:styleId="jlqj4b">
    <w:name w:val="jlqj4b"/>
    <w:basedOn w:val="DefaultParagraphFont"/>
    <w:rsid w:val="00045760"/>
  </w:style>
  <w:style w:type="paragraph" w:styleId="HTMLPreformatted">
    <w:name w:val="HTML Preformatted"/>
    <w:basedOn w:val="Normal"/>
    <w:link w:val="HTMLPreformattedChar"/>
    <w:uiPriority w:val="99"/>
    <w:semiHidden/>
    <w:unhideWhenUsed/>
    <w:rsid w:val="00045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045760"/>
    <w:rPr>
      <w:rFonts w:ascii="Courier New" w:eastAsia="Times New Roman" w:hAnsi="Courier New" w:cs="Courier New"/>
    </w:rPr>
  </w:style>
  <w:style w:type="character" w:customStyle="1" w:styleId="y2iqfc">
    <w:name w:val="y2iqfc"/>
    <w:basedOn w:val="DefaultParagraphFont"/>
    <w:rsid w:val="00045760"/>
  </w:style>
  <w:style w:type="character" w:customStyle="1" w:styleId="Heading5Char">
    <w:name w:val="Heading 5 Char"/>
    <w:basedOn w:val="DefaultParagraphFont"/>
    <w:link w:val="Heading5"/>
    <w:uiPriority w:val="9"/>
    <w:semiHidden/>
    <w:rsid w:val="00045760"/>
    <w:rPr>
      <w:rFonts w:asciiTheme="majorHAnsi" w:eastAsiaTheme="majorEastAsia" w:hAnsiTheme="majorHAnsi" w:cstheme="majorBidi"/>
      <w:color w:val="2E74B5" w:themeColor="accent1" w:themeShade="BF"/>
      <w:sz w:val="22"/>
      <w:szCs w:val="22"/>
      <w:lang w:eastAsia="en-US"/>
    </w:rPr>
  </w:style>
  <w:style w:type="paragraph" w:styleId="NormalWeb">
    <w:name w:val="Normal (Web)"/>
    <w:basedOn w:val="Normal"/>
    <w:uiPriority w:val="99"/>
    <w:semiHidden/>
    <w:unhideWhenUsed/>
    <w:rsid w:val="00045760"/>
    <w:pPr>
      <w:spacing w:before="100" w:beforeAutospacing="1" w:after="100" w:afterAutospacing="1"/>
    </w:pPr>
    <w:rPr>
      <w:rFonts w:ascii="Times New Roman" w:eastAsia="Times New Roman" w:hAnsi="Times New Roman"/>
      <w:sz w:val="24"/>
      <w:szCs w:val="24"/>
      <w:lang w:eastAsia="hr-HR"/>
    </w:rPr>
  </w:style>
  <w:style w:type="character" w:customStyle="1" w:styleId="viiyi">
    <w:name w:val="viiyi"/>
    <w:basedOn w:val="DefaultParagraphFont"/>
    <w:rsid w:val="00045760"/>
  </w:style>
  <w:style w:type="character" w:customStyle="1" w:styleId="q4iawc">
    <w:name w:val="q4iawc"/>
    <w:basedOn w:val="DefaultParagraphFont"/>
    <w:rsid w:val="00045760"/>
  </w:style>
  <w:style w:type="character" w:styleId="Strong">
    <w:name w:val="Strong"/>
    <w:basedOn w:val="DefaultParagraphFont"/>
    <w:uiPriority w:val="22"/>
    <w:qFormat/>
    <w:rsid w:val="00045760"/>
    <w:rPr>
      <w:b/>
      <w:bCs/>
    </w:rPr>
  </w:style>
  <w:style w:type="character" w:styleId="Hyperlink">
    <w:name w:val="Hyperlink"/>
    <w:basedOn w:val="DefaultParagraphFont"/>
    <w:uiPriority w:val="99"/>
    <w:semiHidden/>
    <w:unhideWhenUsed/>
    <w:rsid w:val="00045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6111">
      <w:bodyDiv w:val="1"/>
      <w:marLeft w:val="0"/>
      <w:marRight w:val="0"/>
      <w:marTop w:val="0"/>
      <w:marBottom w:val="0"/>
      <w:divBdr>
        <w:top w:val="none" w:sz="0" w:space="0" w:color="auto"/>
        <w:left w:val="none" w:sz="0" w:space="0" w:color="auto"/>
        <w:bottom w:val="none" w:sz="0" w:space="0" w:color="auto"/>
        <w:right w:val="none" w:sz="0" w:space="0" w:color="auto"/>
      </w:divBdr>
    </w:div>
    <w:div w:id="1029187957">
      <w:bodyDiv w:val="1"/>
      <w:marLeft w:val="0"/>
      <w:marRight w:val="0"/>
      <w:marTop w:val="0"/>
      <w:marBottom w:val="0"/>
      <w:divBdr>
        <w:top w:val="none" w:sz="0" w:space="0" w:color="auto"/>
        <w:left w:val="none" w:sz="0" w:space="0" w:color="auto"/>
        <w:bottom w:val="none" w:sz="0" w:space="0" w:color="auto"/>
        <w:right w:val="none" w:sz="0" w:space="0" w:color="auto"/>
      </w:divBdr>
    </w:div>
    <w:div w:id="1185439723">
      <w:bodyDiv w:val="1"/>
      <w:marLeft w:val="0"/>
      <w:marRight w:val="0"/>
      <w:marTop w:val="0"/>
      <w:marBottom w:val="0"/>
      <w:divBdr>
        <w:top w:val="none" w:sz="0" w:space="0" w:color="auto"/>
        <w:left w:val="none" w:sz="0" w:space="0" w:color="auto"/>
        <w:bottom w:val="none" w:sz="0" w:space="0" w:color="auto"/>
        <w:right w:val="none" w:sz="0" w:space="0" w:color="auto"/>
      </w:divBdr>
    </w:div>
    <w:div w:id="1714889398">
      <w:bodyDiv w:val="1"/>
      <w:marLeft w:val="0"/>
      <w:marRight w:val="0"/>
      <w:marTop w:val="0"/>
      <w:marBottom w:val="0"/>
      <w:divBdr>
        <w:top w:val="none" w:sz="0" w:space="0" w:color="auto"/>
        <w:left w:val="none" w:sz="0" w:space="0" w:color="auto"/>
        <w:bottom w:val="none" w:sz="0" w:space="0" w:color="auto"/>
        <w:right w:val="none" w:sz="0" w:space="0" w:color="auto"/>
      </w:divBdr>
    </w:div>
    <w:div w:id="191662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a\Downloads\FOI%20memorandum%20eng%20kolor%2001.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B804BC8-A9E3-4D85-A61F-F1F41C4D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FOI memorandum eng kolor 01.dot</Template>
  <TotalTime>0</TotalTime>
  <Pages>2</Pages>
  <Words>600</Words>
  <Characters>3425</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Rnk</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Matija Šajn</cp:lastModifiedBy>
  <cp:revision>2</cp:revision>
  <cp:lastPrinted>2008-10-23T07:47:00Z</cp:lastPrinted>
  <dcterms:created xsi:type="dcterms:W3CDTF">2022-09-12T12:12:00Z</dcterms:created>
  <dcterms:modified xsi:type="dcterms:W3CDTF">2022-09-12T12:12:00Z</dcterms:modified>
</cp:coreProperties>
</file>