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280E9" w14:textId="69174228" w:rsidR="00EF33AC" w:rsidRDefault="009864AD" w:rsidP="00804610">
      <w:pPr>
        <w:jc w:val="center"/>
        <w:rPr>
          <w:rFonts w:ascii="Trebuchet MS" w:hAnsi="Trebuchet MS"/>
          <w:sz w:val="24"/>
          <w:szCs w:val="24"/>
        </w:rPr>
      </w:pPr>
      <w:r w:rsidRPr="0080131D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3C51DD3D" wp14:editId="2BA13C70">
            <wp:extent cx="4379549" cy="2187434"/>
            <wp:effectExtent l="0" t="0" r="2540" b="0"/>
            <wp:docPr id="1535712626" name="Picture 1" descr="A white cov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183153" name="Picture 1" descr="A white cover with black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631" cy="220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1CFA3" w14:textId="77777777" w:rsidR="009864AD" w:rsidRDefault="009864AD" w:rsidP="0080461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DD9AEB3" w14:textId="43F7C1C7" w:rsidR="00804610" w:rsidRDefault="00804610" w:rsidP="0080461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04610">
        <w:rPr>
          <w:rFonts w:ascii="Arial" w:hAnsi="Arial" w:cs="Arial"/>
          <w:b/>
          <w:bCs/>
          <w:sz w:val="28"/>
          <w:szCs w:val="28"/>
        </w:rPr>
        <w:t>3</w:t>
      </w:r>
      <w:r w:rsidR="009864AD">
        <w:rPr>
          <w:rFonts w:ascii="Arial" w:hAnsi="Arial" w:cs="Arial"/>
          <w:b/>
          <w:bCs/>
          <w:sz w:val="28"/>
          <w:szCs w:val="28"/>
        </w:rPr>
        <w:t>6</w:t>
      </w:r>
      <w:r w:rsidRPr="00804610">
        <w:rPr>
          <w:rFonts w:ascii="Arial" w:hAnsi="Arial" w:cs="Arial"/>
          <w:b/>
          <w:bCs/>
          <w:sz w:val="28"/>
          <w:szCs w:val="28"/>
        </w:rPr>
        <w:t xml:space="preserve">. ZNANSTVENA KONFERENCIJA </w:t>
      </w:r>
      <w:r>
        <w:rPr>
          <w:rFonts w:ascii="Arial" w:hAnsi="Arial" w:cs="Arial"/>
          <w:b/>
          <w:bCs/>
          <w:sz w:val="28"/>
          <w:szCs w:val="28"/>
        </w:rPr>
        <w:t>'</w:t>
      </w:r>
      <w:r w:rsidRPr="00804610">
        <w:rPr>
          <w:rFonts w:ascii="Arial" w:hAnsi="Arial" w:cs="Arial"/>
          <w:b/>
          <w:bCs/>
          <w:sz w:val="28"/>
          <w:szCs w:val="28"/>
        </w:rPr>
        <w:t>CECIIS 202</w:t>
      </w:r>
      <w:r w:rsidR="009864AD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>'</w:t>
      </w:r>
    </w:p>
    <w:p w14:paraId="087657B8" w14:textId="04D6DED0" w:rsidR="00804610" w:rsidRPr="00804610" w:rsidRDefault="00804610" w:rsidP="0080461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04610">
        <w:rPr>
          <w:rFonts w:ascii="Arial" w:hAnsi="Arial" w:cs="Arial"/>
          <w:b/>
          <w:bCs/>
          <w:sz w:val="28"/>
          <w:szCs w:val="28"/>
        </w:rPr>
        <w:t>U VARAŽDINU OD 1</w:t>
      </w:r>
      <w:r w:rsidR="009864AD">
        <w:rPr>
          <w:rFonts w:ascii="Arial" w:hAnsi="Arial" w:cs="Arial"/>
          <w:b/>
          <w:bCs/>
          <w:sz w:val="28"/>
          <w:szCs w:val="28"/>
        </w:rPr>
        <w:t>7</w:t>
      </w:r>
      <w:r w:rsidRPr="00804610">
        <w:rPr>
          <w:rFonts w:ascii="Arial" w:hAnsi="Arial" w:cs="Arial"/>
          <w:b/>
          <w:bCs/>
          <w:sz w:val="28"/>
          <w:szCs w:val="28"/>
        </w:rPr>
        <w:t xml:space="preserve">. DO </w:t>
      </w:r>
      <w:r w:rsidR="009864AD">
        <w:rPr>
          <w:rFonts w:ascii="Arial" w:hAnsi="Arial" w:cs="Arial"/>
          <w:b/>
          <w:bCs/>
          <w:sz w:val="28"/>
          <w:szCs w:val="28"/>
        </w:rPr>
        <w:t>19</w:t>
      </w:r>
      <w:r w:rsidRPr="00804610">
        <w:rPr>
          <w:rFonts w:ascii="Arial" w:hAnsi="Arial" w:cs="Arial"/>
          <w:b/>
          <w:bCs/>
          <w:sz w:val="28"/>
          <w:szCs w:val="28"/>
        </w:rPr>
        <w:t>. RUJNA</w:t>
      </w:r>
    </w:p>
    <w:p w14:paraId="6B409314" w14:textId="77777777" w:rsidR="009864AD" w:rsidRPr="00A028EC" w:rsidRDefault="009864AD" w:rsidP="009864AD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/>
          <w:b/>
          <w:bCs/>
          <w:color w:val="000000"/>
          <w:sz w:val="27"/>
          <w:szCs w:val="27"/>
        </w:rPr>
      </w:pPr>
    </w:p>
    <w:p w14:paraId="27576007" w14:textId="77777777" w:rsidR="009864AD" w:rsidRPr="009864AD" w:rsidRDefault="009864AD" w:rsidP="009864AD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000000"/>
        </w:rPr>
      </w:pPr>
      <w:r w:rsidRPr="009864AD">
        <w:rPr>
          <w:rFonts w:ascii="Arial" w:eastAsia="Times New Roman" w:hAnsi="Arial" w:cs="Arial"/>
          <w:color w:val="000000"/>
        </w:rPr>
        <w:t>36. Međunarodna I znanstvena konferencija posvećena informacijskim i inteligentnim sustavima – </w:t>
      </w:r>
      <w:r w:rsidRPr="009864AD">
        <w:rPr>
          <w:rFonts w:ascii="Arial" w:eastAsia="Times New Roman" w:hAnsi="Arial" w:cs="Arial"/>
          <w:b/>
          <w:bCs/>
          <w:color w:val="000000"/>
        </w:rPr>
        <w:t xml:space="preserve">CECIIS 2025 (Central European </w:t>
      </w:r>
      <w:proofErr w:type="spellStart"/>
      <w:r w:rsidRPr="009864AD">
        <w:rPr>
          <w:rFonts w:ascii="Arial" w:eastAsia="Times New Roman" w:hAnsi="Arial" w:cs="Arial"/>
          <w:b/>
          <w:bCs/>
          <w:color w:val="000000"/>
        </w:rPr>
        <w:t>Conference</w:t>
      </w:r>
      <w:proofErr w:type="spellEnd"/>
      <w:r w:rsidRPr="009864AD">
        <w:rPr>
          <w:rFonts w:ascii="Arial" w:eastAsia="Times New Roman" w:hAnsi="Arial" w:cs="Arial"/>
          <w:b/>
          <w:bCs/>
          <w:color w:val="000000"/>
        </w:rPr>
        <w:t xml:space="preserve"> on </w:t>
      </w:r>
      <w:proofErr w:type="spellStart"/>
      <w:r w:rsidRPr="009864AD">
        <w:rPr>
          <w:rFonts w:ascii="Arial" w:eastAsia="Times New Roman" w:hAnsi="Arial" w:cs="Arial"/>
          <w:b/>
          <w:bCs/>
          <w:color w:val="000000"/>
        </w:rPr>
        <w:t>Information</w:t>
      </w:r>
      <w:proofErr w:type="spellEnd"/>
      <w:r w:rsidRPr="009864A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864AD">
        <w:rPr>
          <w:rFonts w:ascii="Arial" w:eastAsia="Times New Roman" w:hAnsi="Arial" w:cs="Arial"/>
          <w:b/>
          <w:bCs/>
          <w:color w:val="000000"/>
        </w:rPr>
        <w:t>and</w:t>
      </w:r>
      <w:proofErr w:type="spellEnd"/>
      <w:r w:rsidRPr="009864A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864AD">
        <w:rPr>
          <w:rFonts w:ascii="Arial" w:eastAsia="Times New Roman" w:hAnsi="Arial" w:cs="Arial"/>
          <w:b/>
          <w:bCs/>
          <w:color w:val="000000"/>
        </w:rPr>
        <w:t>Intelligent</w:t>
      </w:r>
      <w:proofErr w:type="spellEnd"/>
      <w:r w:rsidRPr="009864AD">
        <w:rPr>
          <w:rFonts w:ascii="Arial" w:eastAsia="Times New Roman" w:hAnsi="Arial" w:cs="Arial"/>
          <w:b/>
          <w:bCs/>
          <w:color w:val="000000"/>
        </w:rPr>
        <w:t xml:space="preserve"> Systems)</w:t>
      </w:r>
      <w:r w:rsidRPr="009864AD">
        <w:rPr>
          <w:rFonts w:ascii="Arial" w:eastAsia="Times New Roman" w:hAnsi="Arial" w:cs="Arial"/>
          <w:color w:val="000000"/>
        </w:rPr>
        <w:t> – održat će se od 17. do 19. rujna 2025. godine s ovogodišnjom temom </w:t>
      </w:r>
      <w:proofErr w:type="spellStart"/>
      <w:r w:rsidRPr="009864AD">
        <w:rPr>
          <w:rFonts w:ascii="Arial" w:eastAsia="Times New Roman" w:hAnsi="Arial" w:cs="Arial"/>
          <w:i/>
          <w:iCs/>
          <w:color w:val="000000"/>
        </w:rPr>
        <w:t>Designing</w:t>
      </w:r>
      <w:proofErr w:type="spellEnd"/>
      <w:r w:rsidRPr="009864AD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9864AD">
        <w:rPr>
          <w:rFonts w:ascii="Arial" w:eastAsia="Times New Roman" w:hAnsi="Arial" w:cs="Arial"/>
          <w:i/>
          <w:iCs/>
          <w:color w:val="000000"/>
        </w:rPr>
        <w:t>Innovation</w:t>
      </w:r>
      <w:proofErr w:type="spellEnd"/>
      <w:r w:rsidRPr="009864AD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9864AD">
        <w:rPr>
          <w:rFonts w:ascii="Arial" w:eastAsia="Times New Roman" w:hAnsi="Arial" w:cs="Arial"/>
          <w:i/>
          <w:iCs/>
          <w:color w:val="000000"/>
        </w:rPr>
        <w:t>through</w:t>
      </w:r>
      <w:proofErr w:type="spellEnd"/>
      <w:r w:rsidRPr="009864AD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9864AD">
        <w:rPr>
          <w:rFonts w:ascii="Arial" w:eastAsia="Times New Roman" w:hAnsi="Arial" w:cs="Arial"/>
          <w:i/>
          <w:iCs/>
          <w:color w:val="000000"/>
        </w:rPr>
        <w:t>Productive</w:t>
      </w:r>
      <w:proofErr w:type="spellEnd"/>
      <w:r w:rsidRPr="009864AD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9864AD">
        <w:rPr>
          <w:rFonts w:ascii="Arial" w:eastAsia="Times New Roman" w:hAnsi="Arial" w:cs="Arial"/>
          <w:i/>
          <w:iCs/>
          <w:color w:val="000000"/>
        </w:rPr>
        <w:t>Disruptions</w:t>
      </w:r>
      <w:proofErr w:type="spellEnd"/>
      <w:r w:rsidRPr="009864AD">
        <w:rPr>
          <w:rFonts w:ascii="Arial" w:eastAsia="Times New Roman" w:hAnsi="Arial" w:cs="Arial"/>
          <w:color w:val="000000"/>
        </w:rPr>
        <w:t>, u organizaciji Fakulteta organizacije i informatike Sveučilišta u Zagrebu. Svečano otvaranje održat će se prvoga dana u 9:00 sati u prostorima Fakulteta organizacije i informatike u Varaždinu. Na konferenciji se očekuje velik broj znanstvenika, istraživača, projektnih timova te predstavnika domaćih i stranih obrazovnih institucija.</w:t>
      </w:r>
    </w:p>
    <w:p w14:paraId="5E0BA676" w14:textId="77777777" w:rsidR="009864AD" w:rsidRPr="00A028EC" w:rsidRDefault="009864AD" w:rsidP="009864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</w:rPr>
      </w:pPr>
      <w:r w:rsidRPr="00A028EC">
        <w:rPr>
          <w:rFonts w:ascii="Arial" w:eastAsia="Times New Roman" w:hAnsi="Arial" w:cs="Arial"/>
          <w:color w:val="000000"/>
        </w:rPr>
        <w:t>Konferencija CECIIS održava se od 1989. godine, a tijekom godina mijenjala se i prilagođavala trendovima u informacijskim i komunikacijskim tehnologijama. Ovogodišnja tema 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Designing</w:t>
      </w:r>
      <w:proofErr w:type="spellEnd"/>
      <w:r w:rsidRPr="00A028EC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Innovation</w:t>
      </w:r>
      <w:proofErr w:type="spellEnd"/>
      <w:r w:rsidRPr="00A028EC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through</w:t>
      </w:r>
      <w:proofErr w:type="spellEnd"/>
      <w:r w:rsidRPr="00A028EC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Productive</w:t>
      </w:r>
      <w:proofErr w:type="spellEnd"/>
      <w:r w:rsidRPr="00A028EC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Disruptions</w:t>
      </w:r>
      <w:proofErr w:type="spellEnd"/>
      <w:r w:rsidRPr="00A028EC">
        <w:rPr>
          <w:rFonts w:ascii="Arial" w:eastAsia="Times New Roman" w:hAnsi="Arial" w:cs="Arial"/>
          <w:color w:val="000000"/>
        </w:rPr>
        <w:t xml:space="preserve"> naglašava nove tehnologije koje oblikuju današnji svijet te imaju </w:t>
      </w:r>
      <w:proofErr w:type="spellStart"/>
      <w:r w:rsidRPr="00A028EC">
        <w:rPr>
          <w:rFonts w:ascii="Arial" w:eastAsia="Times New Roman" w:hAnsi="Arial" w:cs="Arial"/>
          <w:color w:val="000000"/>
        </w:rPr>
        <w:t>transformativni</w:t>
      </w:r>
      <w:proofErr w:type="spellEnd"/>
      <w:r w:rsidRPr="00A028EC">
        <w:rPr>
          <w:rFonts w:ascii="Arial" w:eastAsia="Times New Roman" w:hAnsi="Arial" w:cs="Arial"/>
          <w:color w:val="000000"/>
        </w:rPr>
        <w:t xml:space="preserve"> potencijal za redefiniranje budućnosti društva i industrije.</w:t>
      </w:r>
    </w:p>
    <w:p w14:paraId="7FFDE65D" w14:textId="77777777" w:rsidR="009864AD" w:rsidRPr="00A028EC" w:rsidRDefault="009864AD" w:rsidP="009864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</w:rPr>
      </w:pPr>
      <w:r w:rsidRPr="00A028EC">
        <w:rPr>
          <w:rFonts w:ascii="Arial" w:eastAsia="Times New Roman" w:hAnsi="Arial" w:cs="Arial"/>
          <w:color w:val="000000"/>
        </w:rPr>
        <w:t xml:space="preserve">Program konferencije uključuje četiri pozvana predavanja istaknutih međunarodnih stručnjaka. Prvi dan započinje </w:t>
      </w:r>
      <w:r w:rsidRPr="009864AD">
        <w:rPr>
          <w:rFonts w:ascii="Arial" w:eastAsia="Times New Roman" w:hAnsi="Arial" w:cs="Arial"/>
          <w:color w:val="000000"/>
        </w:rPr>
        <w:t xml:space="preserve">pozvanim </w:t>
      </w:r>
      <w:r w:rsidRPr="00A028EC">
        <w:rPr>
          <w:rFonts w:ascii="Arial" w:eastAsia="Times New Roman" w:hAnsi="Arial" w:cs="Arial"/>
          <w:color w:val="000000"/>
        </w:rPr>
        <w:t>predavanjem </w:t>
      </w:r>
      <w:r w:rsidRPr="00A028EC">
        <w:rPr>
          <w:rFonts w:ascii="Arial" w:eastAsia="Times New Roman" w:hAnsi="Arial" w:cs="Arial"/>
          <w:b/>
          <w:bCs/>
          <w:color w:val="000000"/>
        </w:rPr>
        <w:t xml:space="preserve">prof. Juliusa </w:t>
      </w:r>
      <w:proofErr w:type="spellStart"/>
      <w:r w:rsidRPr="00A028EC">
        <w:rPr>
          <w:rFonts w:ascii="Arial" w:eastAsia="Times New Roman" w:hAnsi="Arial" w:cs="Arial"/>
          <w:b/>
          <w:bCs/>
          <w:color w:val="000000"/>
        </w:rPr>
        <w:t>Georgioua</w:t>
      </w:r>
      <w:proofErr w:type="spellEnd"/>
      <w:r w:rsidRPr="00A028EC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A028EC">
        <w:rPr>
          <w:rFonts w:ascii="Arial" w:eastAsia="Times New Roman" w:hAnsi="Arial" w:cs="Arial"/>
          <w:b/>
          <w:bCs/>
          <w:color w:val="000000"/>
        </w:rPr>
        <w:t>Ph.D</w:t>
      </w:r>
      <w:proofErr w:type="spellEnd"/>
      <w:r w:rsidRPr="00A028EC">
        <w:rPr>
          <w:rFonts w:ascii="Arial" w:eastAsia="Times New Roman" w:hAnsi="Arial" w:cs="Arial"/>
          <w:b/>
          <w:bCs/>
          <w:color w:val="000000"/>
        </w:rPr>
        <w:t>. sa Sveučilišta na Cipru</w:t>
      </w:r>
      <w:r w:rsidRPr="00A028EC">
        <w:rPr>
          <w:rFonts w:ascii="Arial" w:eastAsia="Times New Roman" w:hAnsi="Arial" w:cs="Arial"/>
          <w:color w:val="000000"/>
        </w:rPr>
        <w:t>, na temu </w:t>
      </w:r>
      <w:r w:rsidRPr="00A028EC">
        <w:rPr>
          <w:rFonts w:ascii="Arial" w:eastAsia="Times New Roman" w:hAnsi="Arial" w:cs="Arial"/>
          <w:i/>
          <w:iCs/>
          <w:color w:val="000000"/>
        </w:rPr>
        <w:t>"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Pushing</w:t>
      </w:r>
      <w:proofErr w:type="spellEnd"/>
      <w:r w:rsidRPr="00A028EC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the</w:t>
      </w:r>
      <w:proofErr w:type="spellEnd"/>
      <w:r w:rsidRPr="00A028EC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Boundaries</w:t>
      </w:r>
      <w:proofErr w:type="spellEnd"/>
      <w:r w:rsidRPr="00A028EC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of</w:t>
      </w:r>
      <w:proofErr w:type="spellEnd"/>
      <w:r w:rsidRPr="00A028EC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Modern</w:t>
      </w:r>
      <w:proofErr w:type="spellEnd"/>
      <w:r w:rsidRPr="00A028EC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Key-Enabling</w:t>
      </w:r>
      <w:proofErr w:type="spellEnd"/>
      <w:r w:rsidRPr="00A028EC">
        <w:rPr>
          <w:rFonts w:ascii="Arial" w:eastAsia="Times New Roman" w:hAnsi="Arial" w:cs="Arial"/>
          <w:i/>
          <w:iCs/>
          <w:color w:val="000000"/>
        </w:rPr>
        <w:t xml:space="preserve"> Technologies 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from</w:t>
      </w:r>
      <w:proofErr w:type="spellEnd"/>
      <w:r w:rsidRPr="00A028EC">
        <w:rPr>
          <w:rFonts w:ascii="Arial" w:eastAsia="Times New Roman" w:hAnsi="Arial" w:cs="Arial"/>
          <w:i/>
          <w:iCs/>
          <w:color w:val="000000"/>
        </w:rPr>
        <w:t xml:space="preserve"> Research to 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Innovation</w:t>
      </w:r>
      <w:proofErr w:type="spellEnd"/>
      <w:r w:rsidRPr="00A028EC">
        <w:rPr>
          <w:rFonts w:ascii="Arial" w:eastAsia="Times New Roman" w:hAnsi="Arial" w:cs="Arial"/>
          <w:i/>
          <w:iCs/>
          <w:color w:val="000000"/>
        </w:rPr>
        <w:t>"</w:t>
      </w:r>
      <w:r w:rsidRPr="00A028EC">
        <w:rPr>
          <w:rFonts w:ascii="Arial" w:eastAsia="Times New Roman" w:hAnsi="Arial" w:cs="Arial"/>
          <w:color w:val="000000"/>
        </w:rPr>
        <w:t>, nakon čega slijedi panel rasprava pod nazivom </w:t>
      </w:r>
      <w:r w:rsidRPr="00A028EC">
        <w:rPr>
          <w:rFonts w:ascii="Arial" w:eastAsia="Times New Roman" w:hAnsi="Arial" w:cs="Arial"/>
          <w:i/>
          <w:iCs/>
          <w:color w:val="000000"/>
        </w:rPr>
        <w:t xml:space="preserve">"Smart 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Industry</w:t>
      </w:r>
      <w:proofErr w:type="spellEnd"/>
      <w:r w:rsidRPr="00A028EC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Way</w:t>
      </w:r>
      <w:proofErr w:type="spellEnd"/>
      <w:r w:rsidRPr="00A028EC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Forward</w:t>
      </w:r>
      <w:proofErr w:type="spellEnd"/>
      <w:r w:rsidRPr="00A028EC">
        <w:rPr>
          <w:rFonts w:ascii="Arial" w:eastAsia="Times New Roman" w:hAnsi="Arial" w:cs="Arial"/>
          <w:i/>
          <w:iCs/>
          <w:color w:val="000000"/>
        </w:rPr>
        <w:t>"</w:t>
      </w:r>
      <w:r w:rsidRPr="00A028EC">
        <w:rPr>
          <w:rFonts w:ascii="Arial" w:eastAsia="Times New Roman" w:hAnsi="Arial" w:cs="Arial"/>
          <w:color w:val="000000"/>
        </w:rPr>
        <w:t>. Program prvoga dana obogatit će i dvije pozvane predavačice u sklopu </w:t>
      </w:r>
      <w:r w:rsidRPr="00A028EC">
        <w:rPr>
          <w:rFonts w:ascii="Arial" w:eastAsia="Times New Roman" w:hAnsi="Arial" w:cs="Arial"/>
          <w:i/>
          <w:iCs/>
          <w:color w:val="000000"/>
        </w:rPr>
        <w:t xml:space="preserve">15. </w:t>
      </w:r>
      <w:r w:rsidRPr="009864AD">
        <w:rPr>
          <w:rFonts w:ascii="Arial" w:eastAsia="Times New Roman" w:hAnsi="Arial" w:cs="Arial"/>
          <w:i/>
          <w:iCs/>
          <w:color w:val="000000"/>
        </w:rPr>
        <w:t>S</w:t>
      </w:r>
      <w:r w:rsidRPr="00A028EC">
        <w:rPr>
          <w:rFonts w:ascii="Arial" w:eastAsia="Times New Roman" w:hAnsi="Arial" w:cs="Arial"/>
          <w:i/>
          <w:iCs/>
          <w:color w:val="000000"/>
        </w:rPr>
        <w:t>tudentske poster i prezentacijske sekcije</w:t>
      </w:r>
      <w:r w:rsidRPr="00A028EC">
        <w:rPr>
          <w:rFonts w:ascii="Arial" w:eastAsia="Times New Roman" w:hAnsi="Arial" w:cs="Arial"/>
          <w:color w:val="000000"/>
        </w:rPr>
        <w:t>. Ovogodišnje pozvane predavačice su </w:t>
      </w:r>
      <w:r w:rsidRPr="00A028EC">
        <w:rPr>
          <w:rFonts w:ascii="Arial" w:eastAsia="Times New Roman" w:hAnsi="Arial" w:cs="Arial"/>
          <w:b/>
          <w:bCs/>
          <w:color w:val="000000"/>
        </w:rPr>
        <w:t xml:space="preserve">prof. dr. Jin </w:t>
      </w:r>
      <w:proofErr w:type="spellStart"/>
      <w:r w:rsidRPr="00A028EC">
        <w:rPr>
          <w:rFonts w:ascii="Arial" w:eastAsia="Times New Roman" w:hAnsi="Arial" w:cs="Arial"/>
          <w:b/>
          <w:bCs/>
          <w:color w:val="000000"/>
        </w:rPr>
        <w:t>Eun</w:t>
      </w:r>
      <w:proofErr w:type="spellEnd"/>
      <w:r w:rsidRPr="00A028E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028EC">
        <w:rPr>
          <w:rFonts w:ascii="Arial" w:eastAsia="Times New Roman" w:hAnsi="Arial" w:cs="Arial"/>
          <w:b/>
          <w:bCs/>
          <w:color w:val="000000"/>
        </w:rPr>
        <w:t>Yoo</w:t>
      </w:r>
      <w:proofErr w:type="spellEnd"/>
      <w:r w:rsidRPr="00A028EC">
        <w:rPr>
          <w:rFonts w:ascii="Arial" w:eastAsia="Times New Roman" w:hAnsi="Arial" w:cs="Arial"/>
          <w:color w:val="000000"/>
        </w:rPr>
        <w:t xml:space="preserve"> s Odsjeka za obrazovanje Korea National University </w:t>
      </w:r>
      <w:proofErr w:type="spellStart"/>
      <w:r w:rsidRPr="00A028EC">
        <w:rPr>
          <w:rFonts w:ascii="Arial" w:eastAsia="Times New Roman" w:hAnsi="Arial" w:cs="Arial"/>
          <w:color w:val="000000"/>
        </w:rPr>
        <w:t>of</w:t>
      </w:r>
      <w:proofErr w:type="spellEnd"/>
      <w:r w:rsidRPr="00A028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28EC">
        <w:rPr>
          <w:rFonts w:ascii="Arial" w:eastAsia="Times New Roman" w:hAnsi="Arial" w:cs="Arial"/>
          <w:color w:val="000000"/>
        </w:rPr>
        <w:t>Education</w:t>
      </w:r>
      <w:proofErr w:type="spellEnd"/>
      <w:r w:rsidRPr="00A028EC">
        <w:rPr>
          <w:rFonts w:ascii="Arial" w:eastAsia="Times New Roman" w:hAnsi="Arial" w:cs="Arial"/>
          <w:color w:val="000000"/>
        </w:rPr>
        <w:t xml:space="preserve"> (Južna Koreja), s</w:t>
      </w:r>
      <w:r w:rsidRPr="009864AD">
        <w:rPr>
          <w:rFonts w:ascii="Arial" w:eastAsia="Times New Roman" w:hAnsi="Arial" w:cs="Arial"/>
          <w:color w:val="000000"/>
        </w:rPr>
        <w:t xml:space="preserve"> </w:t>
      </w:r>
      <w:r w:rsidRPr="00A028EC">
        <w:rPr>
          <w:rFonts w:ascii="Arial" w:eastAsia="Times New Roman" w:hAnsi="Arial" w:cs="Arial"/>
          <w:color w:val="000000"/>
        </w:rPr>
        <w:t>predavanjem </w:t>
      </w:r>
      <w:r w:rsidRPr="00A028EC">
        <w:rPr>
          <w:rFonts w:ascii="Arial" w:eastAsia="Times New Roman" w:hAnsi="Arial" w:cs="Arial"/>
          <w:i/>
          <w:iCs/>
          <w:color w:val="000000"/>
        </w:rPr>
        <w:t>"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Interpretable</w:t>
      </w:r>
      <w:proofErr w:type="spellEnd"/>
      <w:r w:rsidRPr="00A028EC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Machine</w:t>
      </w:r>
      <w:proofErr w:type="spellEnd"/>
      <w:r w:rsidRPr="00A028EC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Learning</w:t>
      </w:r>
      <w:proofErr w:type="spellEnd"/>
      <w:r w:rsidRPr="00A028EC">
        <w:rPr>
          <w:rFonts w:ascii="Arial" w:eastAsia="Times New Roman" w:hAnsi="Arial" w:cs="Arial"/>
          <w:i/>
          <w:iCs/>
          <w:color w:val="000000"/>
        </w:rPr>
        <w:t xml:space="preserve"> for 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the</w:t>
      </w:r>
      <w:proofErr w:type="spellEnd"/>
      <w:r w:rsidRPr="00A028EC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Social</w:t>
      </w:r>
      <w:proofErr w:type="spellEnd"/>
      <w:r w:rsidRPr="00A028EC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Sciences</w:t>
      </w:r>
      <w:proofErr w:type="spellEnd"/>
      <w:r w:rsidRPr="00A028EC">
        <w:rPr>
          <w:rFonts w:ascii="Arial" w:eastAsia="Times New Roman" w:hAnsi="Arial" w:cs="Arial"/>
          <w:i/>
          <w:iCs/>
          <w:color w:val="000000"/>
        </w:rPr>
        <w:t xml:space="preserve">: 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Revisiting</w:t>
      </w:r>
      <w:proofErr w:type="spellEnd"/>
      <w:r w:rsidRPr="00A028EC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Penalized</w:t>
      </w:r>
      <w:proofErr w:type="spellEnd"/>
      <w:r w:rsidRPr="00A028EC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Regression</w:t>
      </w:r>
      <w:proofErr w:type="spellEnd"/>
      <w:r w:rsidRPr="00A028EC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in</w:t>
      </w:r>
      <w:proofErr w:type="spellEnd"/>
      <w:r w:rsidRPr="00A028EC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Large</w:t>
      </w:r>
      <w:proofErr w:type="spellEnd"/>
      <w:r w:rsidRPr="00A028EC">
        <w:rPr>
          <w:rFonts w:ascii="Arial" w:eastAsia="Times New Roman" w:hAnsi="Arial" w:cs="Arial"/>
          <w:i/>
          <w:iCs/>
          <w:color w:val="000000"/>
        </w:rPr>
        <w:t xml:space="preserve">-Scale 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Analysis</w:t>
      </w:r>
      <w:proofErr w:type="spellEnd"/>
      <w:r w:rsidRPr="00A028EC">
        <w:rPr>
          <w:rFonts w:ascii="Arial" w:eastAsia="Times New Roman" w:hAnsi="Arial" w:cs="Arial"/>
          <w:i/>
          <w:iCs/>
          <w:color w:val="000000"/>
        </w:rPr>
        <w:t>"</w:t>
      </w:r>
      <w:r w:rsidRPr="00A028EC">
        <w:rPr>
          <w:rFonts w:ascii="Arial" w:eastAsia="Times New Roman" w:hAnsi="Arial" w:cs="Arial"/>
          <w:color w:val="000000"/>
        </w:rPr>
        <w:t>, te </w:t>
      </w:r>
      <w:r w:rsidRPr="00A028EC">
        <w:rPr>
          <w:rFonts w:ascii="Arial" w:eastAsia="Times New Roman" w:hAnsi="Arial" w:cs="Arial"/>
          <w:b/>
          <w:bCs/>
          <w:color w:val="000000"/>
        </w:rPr>
        <w:t xml:space="preserve">prof. dr. </w:t>
      </w:r>
      <w:proofErr w:type="spellStart"/>
      <w:r w:rsidRPr="00A028EC">
        <w:rPr>
          <w:rFonts w:ascii="Arial" w:eastAsia="Times New Roman" w:hAnsi="Arial" w:cs="Arial"/>
          <w:b/>
          <w:bCs/>
          <w:color w:val="000000"/>
        </w:rPr>
        <w:t>Machdel</w:t>
      </w:r>
      <w:proofErr w:type="spellEnd"/>
      <w:r w:rsidRPr="00A028E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028EC">
        <w:rPr>
          <w:rFonts w:ascii="Arial" w:eastAsia="Times New Roman" w:hAnsi="Arial" w:cs="Arial"/>
          <w:b/>
          <w:bCs/>
          <w:color w:val="000000"/>
        </w:rPr>
        <w:t>Matthee</w:t>
      </w:r>
      <w:proofErr w:type="spellEnd"/>
      <w:r w:rsidRPr="00A028EC">
        <w:rPr>
          <w:rFonts w:ascii="Arial" w:eastAsia="Times New Roman" w:hAnsi="Arial" w:cs="Arial"/>
          <w:color w:val="000000"/>
        </w:rPr>
        <w:t> sa Sveučilišta u Pretoriji (Republika Južna Afrika), s predavanjem </w:t>
      </w:r>
      <w:r w:rsidRPr="00A028EC">
        <w:rPr>
          <w:rFonts w:ascii="Arial" w:eastAsia="Times New Roman" w:hAnsi="Arial" w:cs="Arial"/>
          <w:i/>
          <w:iCs/>
          <w:color w:val="000000"/>
        </w:rPr>
        <w:t xml:space="preserve">"In AI 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we</w:t>
      </w:r>
      <w:proofErr w:type="spellEnd"/>
      <w:r w:rsidRPr="00A028EC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blindly</w:t>
      </w:r>
      <w:proofErr w:type="spellEnd"/>
      <w:r w:rsidRPr="00A028EC">
        <w:rPr>
          <w:rFonts w:ascii="Arial" w:eastAsia="Times New Roman" w:hAnsi="Arial" w:cs="Arial"/>
          <w:i/>
          <w:iCs/>
          <w:color w:val="000000"/>
        </w:rPr>
        <w:t xml:space="preserve"> trust..."</w:t>
      </w:r>
      <w:r w:rsidRPr="00A028EC">
        <w:rPr>
          <w:rFonts w:ascii="Arial" w:eastAsia="Times New Roman" w:hAnsi="Arial" w:cs="Arial"/>
          <w:color w:val="000000"/>
        </w:rPr>
        <w:t>.</w:t>
      </w:r>
    </w:p>
    <w:p w14:paraId="4A7B7465" w14:textId="77777777" w:rsidR="009864AD" w:rsidRPr="00A028EC" w:rsidRDefault="009864AD" w:rsidP="009864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</w:rPr>
      </w:pPr>
      <w:r w:rsidRPr="00A028EC">
        <w:rPr>
          <w:rFonts w:ascii="Arial" w:eastAsia="Times New Roman" w:hAnsi="Arial" w:cs="Arial"/>
          <w:color w:val="000000"/>
        </w:rPr>
        <w:t xml:space="preserve">Drugi dan obilježit će </w:t>
      </w:r>
      <w:r w:rsidRPr="009864AD">
        <w:rPr>
          <w:rFonts w:ascii="Arial" w:eastAsia="Times New Roman" w:hAnsi="Arial" w:cs="Arial"/>
          <w:color w:val="000000"/>
        </w:rPr>
        <w:t xml:space="preserve">pozvano </w:t>
      </w:r>
      <w:r w:rsidRPr="00A028EC">
        <w:rPr>
          <w:rFonts w:ascii="Arial" w:eastAsia="Times New Roman" w:hAnsi="Arial" w:cs="Arial"/>
          <w:color w:val="000000"/>
        </w:rPr>
        <w:t>predavanje </w:t>
      </w:r>
      <w:r w:rsidRPr="00A028EC">
        <w:rPr>
          <w:rFonts w:ascii="Arial" w:eastAsia="Times New Roman" w:hAnsi="Arial" w:cs="Arial"/>
          <w:b/>
          <w:bCs/>
          <w:color w:val="000000"/>
        </w:rPr>
        <w:t xml:space="preserve">prof. dr. ing. Dennisa </w:t>
      </w:r>
      <w:proofErr w:type="spellStart"/>
      <w:r w:rsidRPr="00A028EC">
        <w:rPr>
          <w:rFonts w:ascii="Arial" w:eastAsia="Times New Roman" w:hAnsi="Arial" w:cs="Arial"/>
          <w:b/>
          <w:bCs/>
          <w:color w:val="000000"/>
        </w:rPr>
        <w:t>Kolberga</w:t>
      </w:r>
      <w:proofErr w:type="spellEnd"/>
      <w:r w:rsidRPr="00A028EC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A028EC">
        <w:rPr>
          <w:rFonts w:ascii="Arial" w:eastAsia="Times New Roman" w:hAnsi="Arial" w:cs="Arial"/>
          <w:b/>
          <w:bCs/>
          <w:color w:val="000000"/>
        </w:rPr>
        <w:t>Ph.D</w:t>
      </w:r>
      <w:proofErr w:type="spellEnd"/>
      <w:r w:rsidRPr="00A028EC">
        <w:rPr>
          <w:rFonts w:ascii="Arial" w:eastAsia="Times New Roman" w:hAnsi="Arial" w:cs="Arial"/>
          <w:b/>
          <w:bCs/>
          <w:color w:val="000000"/>
        </w:rPr>
        <w:t xml:space="preserve">. s Tehničkog sveučilišta primijenjenih znanosti u </w:t>
      </w:r>
      <w:proofErr w:type="spellStart"/>
      <w:r w:rsidRPr="00A028EC">
        <w:rPr>
          <w:rFonts w:ascii="Arial" w:eastAsia="Times New Roman" w:hAnsi="Arial" w:cs="Arial"/>
          <w:b/>
          <w:bCs/>
          <w:color w:val="000000"/>
        </w:rPr>
        <w:t>Lübecku</w:t>
      </w:r>
      <w:proofErr w:type="spellEnd"/>
      <w:r w:rsidRPr="00A028EC">
        <w:rPr>
          <w:rFonts w:ascii="Arial" w:eastAsia="Times New Roman" w:hAnsi="Arial" w:cs="Arial"/>
          <w:color w:val="000000"/>
        </w:rPr>
        <w:t>, na temu </w:t>
      </w:r>
      <w:r w:rsidRPr="00A028EC">
        <w:rPr>
          <w:rFonts w:ascii="Arial" w:eastAsia="Times New Roman" w:hAnsi="Arial" w:cs="Arial"/>
          <w:i/>
          <w:iCs/>
          <w:color w:val="000000"/>
        </w:rPr>
        <w:t>"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Approaches</w:t>
      </w:r>
      <w:proofErr w:type="spellEnd"/>
      <w:r w:rsidRPr="00A028EC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in</w:t>
      </w:r>
      <w:proofErr w:type="spellEnd"/>
      <w:r w:rsidRPr="00A028EC">
        <w:rPr>
          <w:rFonts w:ascii="Arial" w:eastAsia="Times New Roman" w:hAnsi="Arial" w:cs="Arial"/>
          <w:i/>
          <w:iCs/>
          <w:color w:val="000000"/>
        </w:rPr>
        <w:t xml:space="preserve"> Software 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Startups</w:t>
      </w:r>
      <w:proofErr w:type="spellEnd"/>
      <w:r w:rsidRPr="00A028EC">
        <w:rPr>
          <w:rFonts w:ascii="Arial" w:eastAsia="Times New Roman" w:hAnsi="Arial" w:cs="Arial"/>
          <w:i/>
          <w:iCs/>
          <w:color w:val="000000"/>
        </w:rPr>
        <w:t xml:space="preserve"> to Foster 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Innovative</w:t>
      </w:r>
      <w:proofErr w:type="spellEnd"/>
      <w:r w:rsidRPr="00A028EC">
        <w:rPr>
          <w:rFonts w:ascii="Arial" w:eastAsia="Times New Roman" w:hAnsi="Arial" w:cs="Arial"/>
          <w:i/>
          <w:iCs/>
          <w:color w:val="000000"/>
        </w:rPr>
        <w:t xml:space="preserve"> Products"</w:t>
      </w:r>
      <w:r w:rsidRPr="00A028EC">
        <w:rPr>
          <w:rFonts w:ascii="Arial" w:eastAsia="Times New Roman" w:hAnsi="Arial" w:cs="Arial"/>
          <w:color w:val="000000"/>
        </w:rPr>
        <w:t>, kao i gostujuće predavanje u sklopu projekta </w:t>
      </w:r>
      <w:proofErr w:type="spellStart"/>
      <w:r w:rsidRPr="00A028EC">
        <w:rPr>
          <w:rFonts w:ascii="Arial" w:eastAsia="Times New Roman" w:hAnsi="Arial" w:cs="Arial"/>
          <w:i/>
          <w:iCs/>
          <w:color w:val="000000"/>
        </w:rPr>
        <w:t>DigEntre</w:t>
      </w:r>
      <w:proofErr w:type="spellEnd"/>
      <w:r w:rsidRPr="00A028EC">
        <w:rPr>
          <w:rFonts w:ascii="Arial" w:eastAsia="Times New Roman" w:hAnsi="Arial" w:cs="Arial"/>
          <w:color w:val="000000"/>
        </w:rPr>
        <w:t>.</w:t>
      </w:r>
    </w:p>
    <w:p w14:paraId="7D2D3535" w14:textId="77777777" w:rsidR="009864AD" w:rsidRPr="00A028EC" w:rsidRDefault="009864AD" w:rsidP="009864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</w:rPr>
      </w:pPr>
      <w:r w:rsidRPr="00A028EC">
        <w:rPr>
          <w:rFonts w:ascii="Arial" w:eastAsia="Times New Roman" w:hAnsi="Arial" w:cs="Arial"/>
          <w:color w:val="000000"/>
        </w:rPr>
        <w:lastRenderedPageBreak/>
        <w:t>Na konferenciji će se održati i </w:t>
      </w:r>
      <w:r w:rsidRPr="00A028EC">
        <w:rPr>
          <w:rFonts w:ascii="Arial" w:eastAsia="Times New Roman" w:hAnsi="Arial" w:cs="Arial"/>
          <w:b/>
          <w:bCs/>
          <w:color w:val="000000"/>
        </w:rPr>
        <w:t>11 znanstvenih sekcija</w:t>
      </w:r>
      <w:r w:rsidRPr="00A028EC">
        <w:rPr>
          <w:rFonts w:ascii="Arial" w:eastAsia="Times New Roman" w:hAnsi="Arial" w:cs="Arial"/>
          <w:color w:val="000000"/>
        </w:rPr>
        <w:t>, a studenti će imati priliku predstaviti svoje radove u sklopu </w:t>
      </w:r>
      <w:r w:rsidRPr="00A028EC">
        <w:rPr>
          <w:rFonts w:ascii="Arial" w:eastAsia="Times New Roman" w:hAnsi="Arial" w:cs="Arial"/>
          <w:i/>
          <w:iCs/>
          <w:color w:val="000000"/>
        </w:rPr>
        <w:t xml:space="preserve">15. </w:t>
      </w:r>
      <w:r w:rsidRPr="009864AD">
        <w:rPr>
          <w:rFonts w:ascii="Arial" w:eastAsia="Times New Roman" w:hAnsi="Arial" w:cs="Arial"/>
          <w:i/>
          <w:iCs/>
          <w:color w:val="000000"/>
        </w:rPr>
        <w:t>S</w:t>
      </w:r>
      <w:r w:rsidRPr="00A028EC">
        <w:rPr>
          <w:rFonts w:ascii="Arial" w:eastAsia="Times New Roman" w:hAnsi="Arial" w:cs="Arial"/>
          <w:i/>
          <w:iCs/>
          <w:color w:val="000000"/>
        </w:rPr>
        <w:t>tudentske poster i prezentacijske sekcije</w:t>
      </w:r>
      <w:r w:rsidRPr="00A028EC">
        <w:rPr>
          <w:rFonts w:ascii="Arial" w:eastAsia="Times New Roman" w:hAnsi="Arial" w:cs="Arial"/>
          <w:color w:val="000000"/>
        </w:rPr>
        <w:t>. Tijekom trodnevnog programa planiran je niz popratnih događanja, uključujući gostujuća predavanja, radionice tvrtki i stranih partnerskih institucija, kao i projektne radionice i sastanke.</w:t>
      </w:r>
    </w:p>
    <w:p w14:paraId="4A5F2F62" w14:textId="77777777" w:rsidR="009864AD" w:rsidRPr="009864AD" w:rsidRDefault="009864AD" w:rsidP="009864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</w:rPr>
      </w:pPr>
      <w:r w:rsidRPr="00A028EC">
        <w:rPr>
          <w:rFonts w:ascii="Arial" w:eastAsia="Times New Roman" w:hAnsi="Arial" w:cs="Arial"/>
          <w:color w:val="000000"/>
        </w:rPr>
        <w:t>Konferenciju organizira </w:t>
      </w:r>
      <w:hyperlink r:id="rId9" w:history="1">
        <w:r w:rsidRPr="00A028EC">
          <w:rPr>
            <w:rStyle w:val="Hiperveza"/>
            <w:rFonts w:ascii="Arial" w:eastAsia="Times New Roman" w:hAnsi="Arial" w:cs="Arial"/>
            <w:b/>
            <w:bCs/>
          </w:rPr>
          <w:t>Fakultet organizacije i informatike Sveučilišta u Zagrebu (FOI)</w:t>
        </w:r>
        <w:r w:rsidRPr="00A028EC">
          <w:rPr>
            <w:rStyle w:val="Hiperveza"/>
            <w:rFonts w:ascii="Arial" w:eastAsia="Times New Roman" w:hAnsi="Arial" w:cs="Arial"/>
          </w:rPr>
          <w:t> </w:t>
        </w:r>
      </w:hyperlink>
      <w:r w:rsidRPr="00A028EC">
        <w:rPr>
          <w:rFonts w:ascii="Arial" w:eastAsia="Times New Roman" w:hAnsi="Arial" w:cs="Arial"/>
          <w:color w:val="000000"/>
        </w:rPr>
        <w:t xml:space="preserve">u suradnji s </w:t>
      </w:r>
      <w:hyperlink r:id="rId10" w:history="1">
        <w:r w:rsidRPr="00A028EC">
          <w:rPr>
            <w:rStyle w:val="Hiperveza"/>
            <w:rFonts w:ascii="Arial" w:eastAsia="Times New Roman" w:hAnsi="Arial" w:cs="Arial"/>
          </w:rPr>
          <w:t>Fakultetom prometnih znanosti Sveučilišta u Zagrebu,</w:t>
        </w:r>
      </w:hyperlink>
      <w:r w:rsidRPr="00A028EC">
        <w:rPr>
          <w:rFonts w:ascii="Arial" w:eastAsia="Times New Roman" w:hAnsi="Arial" w:cs="Arial"/>
          <w:color w:val="000000"/>
        </w:rPr>
        <w:t xml:space="preserve"> </w:t>
      </w:r>
      <w:hyperlink r:id="rId11" w:history="1">
        <w:r w:rsidRPr="00A028EC">
          <w:rPr>
            <w:rStyle w:val="Hiperveza"/>
            <w:rFonts w:ascii="Arial" w:eastAsia="Times New Roman" w:hAnsi="Arial" w:cs="Arial"/>
          </w:rPr>
          <w:t>Fakultetom elektrotehnike i računarstva</w:t>
        </w:r>
      </w:hyperlink>
      <w:r w:rsidRPr="00A028EC">
        <w:rPr>
          <w:rFonts w:ascii="Arial" w:eastAsia="Times New Roman" w:hAnsi="Arial" w:cs="Arial"/>
          <w:color w:val="000000"/>
        </w:rPr>
        <w:t xml:space="preserve"> Sveučilišta u Zagrebu, </w:t>
      </w:r>
      <w:hyperlink r:id="rId12" w:history="1">
        <w:r w:rsidRPr="00A028EC">
          <w:rPr>
            <w:rStyle w:val="Hiperveza"/>
            <w:rFonts w:ascii="Arial" w:eastAsia="Times New Roman" w:hAnsi="Arial" w:cs="Arial"/>
          </w:rPr>
          <w:t>Fakultetom elektrotehnike, računarstva i informacijskih tehnologija</w:t>
        </w:r>
      </w:hyperlink>
      <w:r w:rsidRPr="00A028EC">
        <w:rPr>
          <w:rFonts w:ascii="Arial" w:eastAsia="Times New Roman" w:hAnsi="Arial" w:cs="Arial"/>
          <w:color w:val="000000"/>
        </w:rPr>
        <w:t xml:space="preserve"> Sveučilišta Josipa Jurja Strossmayera u Osijeku, </w:t>
      </w:r>
      <w:hyperlink r:id="rId13" w:history="1">
        <w:r w:rsidRPr="00A028EC">
          <w:rPr>
            <w:rStyle w:val="Hiperveza"/>
            <w:rFonts w:ascii="Arial" w:eastAsia="Times New Roman" w:hAnsi="Arial" w:cs="Arial"/>
          </w:rPr>
          <w:t>Fakultetom informatike i digitalnih tehnologija Sveučilišta u Rijeci</w:t>
        </w:r>
      </w:hyperlink>
      <w:r w:rsidRPr="00A028EC">
        <w:rPr>
          <w:rFonts w:ascii="Arial" w:eastAsia="Times New Roman" w:hAnsi="Arial" w:cs="Arial"/>
          <w:color w:val="000000"/>
        </w:rPr>
        <w:t xml:space="preserve"> te </w:t>
      </w:r>
      <w:hyperlink r:id="rId14" w:history="1">
        <w:proofErr w:type="spellStart"/>
        <w:r w:rsidRPr="00A028EC">
          <w:rPr>
            <w:rStyle w:val="Hiperveza"/>
            <w:rFonts w:ascii="Arial" w:eastAsia="Times New Roman" w:hAnsi="Arial" w:cs="Arial"/>
          </w:rPr>
          <w:t>ESIEA</w:t>
        </w:r>
        <w:proofErr w:type="spellEnd"/>
        <w:r w:rsidRPr="00A028EC">
          <w:rPr>
            <w:rStyle w:val="Hiperveza"/>
            <w:rFonts w:ascii="Arial" w:eastAsia="Times New Roman" w:hAnsi="Arial" w:cs="Arial"/>
          </w:rPr>
          <w:t xml:space="preserve"> – </w:t>
        </w:r>
        <w:proofErr w:type="spellStart"/>
        <w:r w:rsidRPr="00A028EC">
          <w:rPr>
            <w:rStyle w:val="Hiperveza"/>
            <w:rFonts w:ascii="Arial" w:eastAsia="Times New Roman" w:hAnsi="Arial" w:cs="Arial"/>
          </w:rPr>
          <w:t>Graduate</w:t>
        </w:r>
        <w:proofErr w:type="spellEnd"/>
        <w:r w:rsidRPr="00A028EC">
          <w:rPr>
            <w:rStyle w:val="Hiperveza"/>
            <w:rFonts w:ascii="Arial" w:eastAsia="Times New Roman" w:hAnsi="Arial" w:cs="Arial"/>
          </w:rPr>
          <w:t xml:space="preserve"> </w:t>
        </w:r>
        <w:proofErr w:type="spellStart"/>
        <w:r w:rsidRPr="00A028EC">
          <w:rPr>
            <w:rStyle w:val="Hiperveza"/>
            <w:rFonts w:ascii="Arial" w:eastAsia="Times New Roman" w:hAnsi="Arial" w:cs="Arial"/>
          </w:rPr>
          <w:t>School</w:t>
        </w:r>
        <w:proofErr w:type="spellEnd"/>
        <w:r w:rsidRPr="00A028EC">
          <w:rPr>
            <w:rStyle w:val="Hiperveza"/>
            <w:rFonts w:ascii="Arial" w:eastAsia="Times New Roman" w:hAnsi="Arial" w:cs="Arial"/>
          </w:rPr>
          <w:t xml:space="preserve"> </w:t>
        </w:r>
        <w:proofErr w:type="spellStart"/>
        <w:r w:rsidRPr="00A028EC">
          <w:rPr>
            <w:rStyle w:val="Hiperveza"/>
            <w:rFonts w:ascii="Arial" w:eastAsia="Times New Roman" w:hAnsi="Arial" w:cs="Arial"/>
          </w:rPr>
          <w:t>of</w:t>
        </w:r>
        <w:proofErr w:type="spellEnd"/>
        <w:r w:rsidRPr="00A028EC">
          <w:rPr>
            <w:rStyle w:val="Hiperveza"/>
            <w:rFonts w:ascii="Arial" w:eastAsia="Times New Roman" w:hAnsi="Arial" w:cs="Arial"/>
          </w:rPr>
          <w:t xml:space="preserve"> </w:t>
        </w:r>
        <w:proofErr w:type="spellStart"/>
        <w:r w:rsidRPr="00A028EC">
          <w:rPr>
            <w:rStyle w:val="Hiperveza"/>
            <w:rFonts w:ascii="Arial" w:eastAsia="Times New Roman" w:hAnsi="Arial" w:cs="Arial"/>
          </w:rPr>
          <w:t>Engineering</w:t>
        </w:r>
        <w:proofErr w:type="spellEnd"/>
        <w:r w:rsidRPr="00A028EC">
          <w:rPr>
            <w:rStyle w:val="Hiperveza"/>
            <w:rFonts w:ascii="Arial" w:eastAsia="Times New Roman" w:hAnsi="Arial" w:cs="Arial"/>
          </w:rPr>
          <w:t xml:space="preserve"> u Parizu.</w:t>
        </w:r>
      </w:hyperlink>
    </w:p>
    <w:p w14:paraId="40A9A97A" w14:textId="77777777" w:rsidR="009864AD" w:rsidRPr="00A028EC" w:rsidRDefault="009864AD" w:rsidP="009864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</w:rPr>
      </w:pPr>
    </w:p>
    <w:p w14:paraId="16B71517" w14:textId="7D8F6612" w:rsidR="009864AD" w:rsidRPr="00586308" w:rsidRDefault="009864AD" w:rsidP="0058630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</w:rPr>
      </w:pPr>
      <w:r w:rsidRPr="00A028EC">
        <w:rPr>
          <w:rFonts w:ascii="Arial" w:eastAsia="Times New Roman" w:hAnsi="Arial" w:cs="Arial"/>
          <w:color w:val="000000"/>
        </w:rPr>
        <w:t xml:space="preserve">Ovogodišnja konferencija privukla je velik broj sponzora i donatora – ukupno njih petnaest – a </w:t>
      </w:r>
      <w:r w:rsidRPr="009864AD">
        <w:rPr>
          <w:rFonts w:ascii="Arial" w:eastAsia="Times New Roman" w:hAnsi="Arial" w:cs="Arial"/>
          <w:color w:val="000000"/>
        </w:rPr>
        <w:t xml:space="preserve">potpuni </w:t>
      </w:r>
      <w:r w:rsidRPr="00A028EC">
        <w:rPr>
          <w:rFonts w:ascii="Arial" w:eastAsia="Times New Roman" w:hAnsi="Arial" w:cs="Arial"/>
          <w:color w:val="000000"/>
        </w:rPr>
        <w:t xml:space="preserve">popis sponzora dostupan je na </w:t>
      </w:r>
      <w:hyperlink r:id="rId15" w:history="1">
        <w:r w:rsidRPr="00A028EC">
          <w:rPr>
            <w:rStyle w:val="Hiperveza"/>
            <w:rFonts w:ascii="Arial" w:eastAsia="Times New Roman" w:hAnsi="Arial" w:cs="Arial"/>
          </w:rPr>
          <w:t>službenoj mrežnoj stranici konferencije.</w:t>
        </w:r>
      </w:hyperlink>
    </w:p>
    <w:p w14:paraId="594FC862" w14:textId="77777777" w:rsidR="00804610" w:rsidRPr="00804610" w:rsidRDefault="00804610" w:rsidP="00804610">
      <w:pPr>
        <w:jc w:val="center"/>
        <w:rPr>
          <w:rFonts w:ascii="Arial" w:hAnsi="Arial" w:cs="Arial"/>
          <w:sz w:val="24"/>
          <w:szCs w:val="24"/>
        </w:rPr>
      </w:pPr>
    </w:p>
    <w:sectPr w:rsidR="00804610" w:rsidRPr="00804610" w:rsidSect="00CA761A">
      <w:headerReference w:type="default" r:id="rId16"/>
      <w:headerReference w:type="first" r:id="rId17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FACCD" w14:textId="77777777" w:rsidR="002E79AC" w:rsidRDefault="002E79AC" w:rsidP="00DD665E">
      <w:pPr>
        <w:spacing w:after="0"/>
      </w:pPr>
      <w:r>
        <w:separator/>
      </w:r>
    </w:p>
  </w:endnote>
  <w:endnote w:type="continuationSeparator" w:id="0">
    <w:p w14:paraId="7CCBD536" w14:textId="77777777" w:rsidR="002E79AC" w:rsidRDefault="002E79AC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BB6D8" w14:textId="77777777" w:rsidR="002E79AC" w:rsidRDefault="002E79AC" w:rsidP="00DD665E">
      <w:pPr>
        <w:spacing w:after="0"/>
      </w:pPr>
      <w:r>
        <w:separator/>
      </w:r>
    </w:p>
  </w:footnote>
  <w:footnote w:type="continuationSeparator" w:id="0">
    <w:p w14:paraId="35F38908" w14:textId="77777777" w:rsidR="002E79AC" w:rsidRDefault="002E79AC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44C10" w14:textId="1ED07F4B" w:rsidR="00DD665E" w:rsidRPr="00357566" w:rsidRDefault="00CA761A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 wp14:anchorId="2FCFFE18" wp14:editId="4664A9BD">
          <wp:extent cx="5924550" cy="400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8CFE5" w14:textId="7A017832" w:rsidR="002940E4" w:rsidRDefault="000858F9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 wp14:anchorId="478EFBFF" wp14:editId="73A7735C">
          <wp:extent cx="5934075" cy="1133475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675FA2"/>
    <w:multiLevelType w:val="hybridMultilevel"/>
    <w:tmpl w:val="057A57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D337A"/>
    <w:multiLevelType w:val="multilevel"/>
    <w:tmpl w:val="F5B25A8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996168">
    <w:abstractNumId w:val="9"/>
  </w:num>
  <w:num w:numId="2" w16cid:durableId="652300199">
    <w:abstractNumId w:val="7"/>
  </w:num>
  <w:num w:numId="3" w16cid:durableId="1146748962">
    <w:abstractNumId w:val="6"/>
  </w:num>
  <w:num w:numId="4" w16cid:durableId="1844977724">
    <w:abstractNumId w:val="5"/>
  </w:num>
  <w:num w:numId="5" w16cid:durableId="489910633">
    <w:abstractNumId w:val="4"/>
  </w:num>
  <w:num w:numId="6" w16cid:durableId="377513808">
    <w:abstractNumId w:val="8"/>
  </w:num>
  <w:num w:numId="7" w16cid:durableId="1921138595">
    <w:abstractNumId w:val="3"/>
  </w:num>
  <w:num w:numId="8" w16cid:durableId="335960797">
    <w:abstractNumId w:val="2"/>
  </w:num>
  <w:num w:numId="9" w16cid:durableId="1280334384">
    <w:abstractNumId w:val="1"/>
  </w:num>
  <w:num w:numId="10" w16cid:durableId="80571292">
    <w:abstractNumId w:val="0"/>
  </w:num>
  <w:num w:numId="11" w16cid:durableId="675613280">
    <w:abstractNumId w:val="10"/>
  </w:num>
  <w:num w:numId="12" w16cid:durableId="21081921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1NzW3MDQzNQLyLJR0lIJTi4sz8/NACoxqAVYB8TcsAAAA"/>
  </w:docVars>
  <w:rsids>
    <w:rsidRoot w:val="008B11BE"/>
    <w:rsid w:val="000858F9"/>
    <w:rsid w:val="00097D08"/>
    <w:rsid w:val="000B7775"/>
    <w:rsid w:val="001260E0"/>
    <w:rsid w:val="00133B4A"/>
    <w:rsid w:val="001D16D2"/>
    <w:rsid w:val="001E0293"/>
    <w:rsid w:val="001F6648"/>
    <w:rsid w:val="002139DF"/>
    <w:rsid w:val="002317CE"/>
    <w:rsid w:val="002940E4"/>
    <w:rsid w:val="002A7DD8"/>
    <w:rsid w:val="002C35AB"/>
    <w:rsid w:val="002E3253"/>
    <w:rsid w:val="002E79AC"/>
    <w:rsid w:val="002E7F37"/>
    <w:rsid w:val="002F68A0"/>
    <w:rsid w:val="00304907"/>
    <w:rsid w:val="00315CF1"/>
    <w:rsid w:val="0032672B"/>
    <w:rsid w:val="00357566"/>
    <w:rsid w:val="003661CA"/>
    <w:rsid w:val="00367536"/>
    <w:rsid w:val="003878D1"/>
    <w:rsid w:val="003A6433"/>
    <w:rsid w:val="00401B3C"/>
    <w:rsid w:val="00455A4A"/>
    <w:rsid w:val="00486DE1"/>
    <w:rsid w:val="0049340F"/>
    <w:rsid w:val="004D462D"/>
    <w:rsid w:val="00510933"/>
    <w:rsid w:val="0058197B"/>
    <w:rsid w:val="00586308"/>
    <w:rsid w:val="005A1102"/>
    <w:rsid w:val="005B1854"/>
    <w:rsid w:val="005C6EEC"/>
    <w:rsid w:val="006276FB"/>
    <w:rsid w:val="00630EAE"/>
    <w:rsid w:val="00660983"/>
    <w:rsid w:val="00684855"/>
    <w:rsid w:val="006907E2"/>
    <w:rsid w:val="0075356F"/>
    <w:rsid w:val="00753D75"/>
    <w:rsid w:val="00776422"/>
    <w:rsid w:val="007B7CD7"/>
    <w:rsid w:val="007C58FC"/>
    <w:rsid w:val="007D5B35"/>
    <w:rsid w:val="007F623A"/>
    <w:rsid w:val="00804610"/>
    <w:rsid w:val="0084203E"/>
    <w:rsid w:val="00846AF9"/>
    <w:rsid w:val="00854A4F"/>
    <w:rsid w:val="008571AB"/>
    <w:rsid w:val="00860857"/>
    <w:rsid w:val="00871116"/>
    <w:rsid w:val="00883837"/>
    <w:rsid w:val="008B11BE"/>
    <w:rsid w:val="008B43D8"/>
    <w:rsid w:val="008C2828"/>
    <w:rsid w:val="008C7F09"/>
    <w:rsid w:val="008D6A02"/>
    <w:rsid w:val="008E6464"/>
    <w:rsid w:val="00905CDD"/>
    <w:rsid w:val="009127B1"/>
    <w:rsid w:val="0092100E"/>
    <w:rsid w:val="009327B0"/>
    <w:rsid w:val="009524F7"/>
    <w:rsid w:val="009864AD"/>
    <w:rsid w:val="009C6345"/>
    <w:rsid w:val="009F0FEC"/>
    <w:rsid w:val="00A4744B"/>
    <w:rsid w:val="00A56DD9"/>
    <w:rsid w:val="00A61E22"/>
    <w:rsid w:val="00AC6B6B"/>
    <w:rsid w:val="00B333DB"/>
    <w:rsid w:val="00B6341A"/>
    <w:rsid w:val="00B804EE"/>
    <w:rsid w:val="00B8111B"/>
    <w:rsid w:val="00B94577"/>
    <w:rsid w:val="00BB075C"/>
    <w:rsid w:val="00BD0560"/>
    <w:rsid w:val="00BE226A"/>
    <w:rsid w:val="00C70B41"/>
    <w:rsid w:val="00C7504A"/>
    <w:rsid w:val="00C76F85"/>
    <w:rsid w:val="00C8502E"/>
    <w:rsid w:val="00C94D0C"/>
    <w:rsid w:val="00CA761A"/>
    <w:rsid w:val="00CC7C58"/>
    <w:rsid w:val="00CF2F55"/>
    <w:rsid w:val="00CF42A8"/>
    <w:rsid w:val="00D159D4"/>
    <w:rsid w:val="00D20428"/>
    <w:rsid w:val="00D354C9"/>
    <w:rsid w:val="00D57528"/>
    <w:rsid w:val="00D977D1"/>
    <w:rsid w:val="00DD665E"/>
    <w:rsid w:val="00E141E4"/>
    <w:rsid w:val="00E23883"/>
    <w:rsid w:val="00E60077"/>
    <w:rsid w:val="00E8528A"/>
    <w:rsid w:val="00E9101C"/>
    <w:rsid w:val="00ED7E44"/>
    <w:rsid w:val="00EE26CA"/>
    <w:rsid w:val="00EF33AC"/>
    <w:rsid w:val="00F37799"/>
    <w:rsid w:val="00F43B7D"/>
    <w:rsid w:val="00F707B2"/>
    <w:rsid w:val="00FB3115"/>
    <w:rsid w:val="00FD4A29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A6AA"/>
  <w15:chartTrackingRefBased/>
  <w15:docId w15:val="{C08A45A2-55B5-49F6-8DE8-983412E0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1BE"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StandardWeb">
    <w:name w:val="Normal (Web)"/>
    <w:basedOn w:val="Normal"/>
    <w:uiPriority w:val="99"/>
    <w:unhideWhenUsed/>
    <w:rsid w:val="008B1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B11BE"/>
    <w:rPr>
      <w:b/>
      <w:bCs/>
    </w:rPr>
  </w:style>
  <w:style w:type="character" w:customStyle="1" w:styleId="apple-converted-space">
    <w:name w:val="apple-converted-space"/>
    <w:rsid w:val="008B11BE"/>
  </w:style>
  <w:style w:type="character" w:styleId="Hiperveza">
    <w:name w:val="Hyperlink"/>
    <w:uiPriority w:val="99"/>
    <w:unhideWhenUsed/>
    <w:rsid w:val="008B11BE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58197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197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197B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197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8197B"/>
    <w:rPr>
      <w:b/>
      <w:bCs/>
      <w:lang w:eastAsia="en-US"/>
    </w:rPr>
  </w:style>
  <w:style w:type="character" w:styleId="Istaknuto">
    <w:name w:val="Emphasis"/>
    <w:basedOn w:val="Zadanifontodlomka"/>
    <w:uiPriority w:val="20"/>
    <w:qFormat/>
    <w:rsid w:val="00315CF1"/>
    <w:rPr>
      <w:i/>
      <w:iCs/>
    </w:rPr>
  </w:style>
  <w:style w:type="paragraph" w:styleId="Odlomakpopisa">
    <w:name w:val="List Paragraph"/>
    <w:basedOn w:val="Normal"/>
    <w:uiPriority w:val="34"/>
    <w:qFormat/>
    <w:rsid w:val="008B4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5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6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7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f.uniri.hr/e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erit.unios.hr/about-ferit/genera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r.unizg.hr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eciis.foi.hr/sponsors/ceciis-2025-sponsors" TargetMode="External"/><Relationship Id="rId10" Type="http://schemas.openxmlformats.org/officeDocument/2006/relationships/hyperlink" Target="https://www.fpz.unizg.hr/en/naslovna/novost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oi.unizg.hr/en" TargetMode="External"/><Relationship Id="rId14" Type="http://schemas.openxmlformats.org/officeDocument/2006/relationships/hyperlink" Target="https://www.esiea.fr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Marina_moje\VIZUALNI%20IDENTITET\MEMORANDUM\NOVO\FOI%20memorandum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8849E-F686-42F5-BAA6-3297F40B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kolor 01</Template>
  <TotalTime>2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Karlo Pepelnik</cp:lastModifiedBy>
  <cp:revision>4</cp:revision>
  <cp:lastPrinted>2017-02-09T14:32:00Z</cp:lastPrinted>
  <dcterms:created xsi:type="dcterms:W3CDTF">2025-09-11T06:15:00Z</dcterms:created>
  <dcterms:modified xsi:type="dcterms:W3CDTF">2025-09-11T10:11:00Z</dcterms:modified>
</cp:coreProperties>
</file>